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B412" w14:textId="77777777" w:rsidR="005F7116" w:rsidRDefault="005F7116" w:rsidP="005C7ED7">
      <w:pPr>
        <w:contextualSpacing/>
        <w:jc w:val="center"/>
        <w:rPr>
          <w:rFonts w:eastAsia="Calibri" w:cs="Times New Roman"/>
          <w:b/>
          <w:lang w:val="nl-NL"/>
        </w:rPr>
      </w:pPr>
      <w:r w:rsidRPr="005C7ED7">
        <w:rPr>
          <w:rFonts w:eastAsia="Calibri" w:cs="Times New Roman"/>
          <w:b/>
          <w:noProof/>
          <w:lang w:val="nl-NL" w:eastAsia="nl-NL"/>
        </w:rPr>
        <w:drawing>
          <wp:inline distT="0" distB="0" distL="0" distR="0" wp14:anchorId="6AF0E7B1" wp14:editId="36F5601F">
            <wp:extent cx="4090067" cy="1918655"/>
            <wp:effectExtent l="0" t="0" r="0" b="1206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4090067" cy="1918655"/>
                    </a:xfrm>
                    <a:prstGeom prst="rect">
                      <a:avLst/>
                    </a:prstGeom>
                  </pic:spPr>
                </pic:pic>
              </a:graphicData>
            </a:graphic>
          </wp:inline>
        </w:drawing>
      </w:r>
    </w:p>
    <w:p w14:paraId="27C4DF26" w14:textId="77777777" w:rsidR="005F7116" w:rsidRDefault="005F7116" w:rsidP="005F7116">
      <w:pPr>
        <w:contextualSpacing/>
        <w:rPr>
          <w:rFonts w:eastAsia="Calibri" w:cs="Times New Roman"/>
          <w:b/>
          <w:lang w:val="nl-NL"/>
        </w:rPr>
      </w:pPr>
    </w:p>
    <w:p w14:paraId="46B17FA8" w14:textId="77777777" w:rsidR="005F7116" w:rsidRDefault="005F7116" w:rsidP="005F7116">
      <w:pPr>
        <w:contextualSpacing/>
        <w:rPr>
          <w:rFonts w:eastAsia="Calibri" w:cs="Times New Roman"/>
          <w:b/>
          <w:lang w:val="nl-NL"/>
        </w:rPr>
      </w:pPr>
    </w:p>
    <w:p w14:paraId="227B3B7B" w14:textId="77777777" w:rsidR="005F7116" w:rsidRDefault="005F7116" w:rsidP="005F7116">
      <w:pPr>
        <w:contextualSpacing/>
        <w:rPr>
          <w:rFonts w:eastAsia="Calibri" w:cs="Times New Roman"/>
          <w:b/>
          <w:lang w:val="nl-NL"/>
        </w:rPr>
      </w:pPr>
    </w:p>
    <w:p w14:paraId="6CA5A34A" w14:textId="77777777" w:rsidR="005F7116" w:rsidRPr="005C7ED7" w:rsidRDefault="005F7116" w:rsidP="005C7ED7">
      <w:pPr>
        <w:contextualSpacing/>
        <w:jc w:val="center"/>
        <w:rPr>
          <w:rFonts w:eastAsia="Calibri" w:cs="Times New Roman"/>
          <w:b/>
          <w:sz w:val="48"/>
          <w:szCs w:val="48"/>
          <w:lang w:val="nl-NL"/>
        </w:rPr>
      </w:pPr>
      <w:r w:rsidRPr="005C7ED7">
        <w:rPr>
          <w:rFonts w:eastAsia="Calibri" w:cs="Times New Roman"/>
          <w:b/>
          <w:sz w:val="48"/>
          <w:szCs w:val="48"/>
          <w:lang w:val="nl-NL"/>
        </w:rPr>
        <w:t>COVID-19</w:t>
      </w:r>
    </w:p>
    <w:p w14:paraId="29764445" w14:textId="77777777" w:rsidR="005F7116" w:rsidRPr="005C7ED7" w:rsidRDefault="005F7116" w:rsidP="005C7ED7">
      <w:pPr>
        <w:contextualSpacing/>
        <w:jc w:val="center"/>
        <w:rPr>
          <w:rFonts w:eastAsia="Calibri" w:cs="Times New Roman"/>
          <w:b/>
          <w:sz w:val="48"/>
          <w:szCs w:val="48"/>
          <w:lang w:val="nl-NL"/>
        </w:rPr>
      </w:pPr>
    </w:p>
    <w:p w14:paraId="3925E49B" w14:textId="77777777" w:rsidR="005F7116" w:rsidRPr="005C7ED7" w:rsidRDefault="005F7116" w:rsidP="005C7ED7">
      <w:pPr>
        <w:contextualSpacing/>
        <w:jc w:val="center"/>
        <w:rPr>
          <w:rFonts w:eastAsia="Calibri" w:cs="Times New Roman"/>
          <w:b/>
          <w:sz w:val="48"/>
          <w:szCs w:val="48"/>
          <w:lang w:val="nl-NL"/>
        </w:rPr>
      </w:pPr>
      <w:r w:rsidRPr="005C7ED7">
        <w:rPr>
          <w:rFonts w:eastAsia="Calibri" w:cs="Times New Roman"/>
          <w:b/>
          <w:sz w:val="48"/>
          <w:szCs w:val="48"/>
          <w:lang w:val="nl-NL"/>
        </w:rPr>
        <w:t>Protocol</w:t>
      </w:r>
    </w:p>
    <w:p w14:paraId="7DBFEA78" w14:textId="77777777" w:rsidR="005F7116" w:rsidRPr="005C7ED7" w:rsidRDefault="005F7116" w:rsidP="005C7ED7">
      <w:pPr>
        <w:contextualSpacing/>
        <w:jc w:val="center"/>
        <w:rPr>
          <w:rFonts w:eastAsia="Calibri" w:cs="Times New Roman"/>
          <w:b/>
          <w:sz w:val="48"/>
          <w:szCs w:val="48"/>
          <w:lang w:val="nl-NL"/>
        </w:rPr>
      </w:pPr>
    </w:p>
    <w:p w14:paraId="4692E778" w14:textId="77777777" w:rsidR="005F7116" w:rsidRPr="005C7ED7" w:rsidRDefault="005F7116" w:rsidP="005C7ED7">
      <w:pPr>
        <w:contextualSpacing/>
        <w:jc w:val="center"/>
        <w:rPr>
          <w:rFonts w:eastAsia="Calibri" w:cs="Times New Roman"/>
          <w:b/>
          <w:sz w:val="48"/>
          <w:szCs w:val="48"/>
          <w:lang w:val="nl-NL"/>
        </w:rPr>
      </w:pPr>
      <w:r w:rsidRPr="005C7ED7">
        <w:rPr>
          <w:rFonts w:eastAsia="Calibri" w:cs="Times New Roman"/>
          <w:b/>
          <w:sz w:val="48"/>
          <w:szCs w:val="48"/>
          <w:lang w:val="nl-NL"/>
        </w:rPr>
        <w:t>Inkorven, vervoer, lossen en afslaan tijdens coronacrisis</w:t>
      </w:r>
    </w:p>
    <w:p w14:paraId="0CC6B366" w14:textId="77777777" w:rsidR="005F7116" w:rsidRPr="005C7ED7" w:rsidRDefault="005F7116" w:rsidP="005C7ED7">
      <w:pPr>
        <w:contextualSpacing/>
        <w:jc w:val="center"/>
        <w:rPr>
          <w:rFonts w:eastAsia="Calibri" w:cs="Times New Roman"/>
          <w:b/>
          <w:sz w:val="48"/>
          <w:szCs w:val="48"/>
          <w:lang w:val="nl-NL"/>
        </w:rPr>
      </w:pPr>
    </w:p>
    <w:p w14:paraId="3DDD0A80" w14:textId="77777777" w:rsidR="005F7116" w:rsidRPr="005C7ED7" w:rsidRDefault="005F7116" w:rsidP="005C7ED7">
      <w:pPr>
        <w:contextualSpacing/>
        <w:jc w:val="center"/>
        <w:rPr>
          <w:rFonts w:eastAsia="Calibri" w:cs="Times New Roman"/>
          <w:b/>
          <w:sz w:val="48"/>
          <w:szCs w:val="48"/>
          <w:lang w:val="nl-NL"/>
        </w:rPr>
      </w:pPr>
      <w:r w:rsidRPr="005C7ED7">
        <w:rPr>
          <w:rFonts w:eastAsia="Calibri" w:cs="Times New Roman"/>
          <w:b/>
          <w:sz w:val="48"/>
          <w:szCs w:val="48"/>
          <w:lang w:val="nl-NL"/>
        </w:rPr>
        <w:t>Nederlandse Postduivenhouders Organisatie</w:t>
      </w:r>
    </w:p>
    <w:p w14:paraId="63E89E0D" w14:textId="77777777" w:rsidR="005F7116" w:rsidRPr="005C7ED7" w:rsidRDefault="005F7116" w:rsidP="005C7ED7">
      <w:pPr>
        <w:contextualSpacing/>
        <w:jc w:val="center"/>
        <w:rPr>
          <w:rFonts w:eastAsia="Calibri" w:cs="Times New Roman"/>
          <w:b/>
          <w:sz w:val="48"/>
          <w:szCs w:val="48"/>
          <w:lang w:val="nl-NL"/>
        </w:rPr>
      </w:pPr>
    </w:p>
    <w:p w14:paraId="6E04327C" w14:textId="77777777" w:rsidR="005F7116" w:rsidRDefault="005F7116" w:rsidP="005C7ED7">
      <w:pPr>
        <w:contextualSpacing/>
        <w:jc w:val="center"/>
        <w:rPr>
          <w:rFonts w:eastAsia="Calibri" w:cs="Times New Roman"/>
          <w:b/>
          <w:sz w:val="48"/>
          <w:szCs w:val="48"/>
          <w:lang w:val="nl-NL"/>
        </w:rPr>
      </w:pPr>
    </w:p>
    <w:p w14:paraId="3211B01D" w14:textId="77777777" w:rsidR="005F7116" w:rsidRPr="005C7ED7" w:rsidRDefault="005F7116" w:rsidP="005C7ED7">
      <w:pPr>
        <w:contextualSpacing/>
        <w:jc w:val="center"/>
        <w:rPr>
          <w:rFonts w:eastAsia="Calibri" w:cs="Times New Roman"/>
          <w:b/>
          <w:sz w:val="48"/>
          <w:szCs w:val="48"/>
          <w:lang w:val="nl-NL"/>
        </w:rPr>
      </w:pPr>
    </w:p>
    <w:p w14:paraId="6B9E261E" w14:textId="553AA0D1" w:rsidR="005F7116" w:rsidRPr="005C7ED7" w:rsidRDefault="008D006B" w:rsidP="005C7ED7">
      <w:pPr>
        <w:contextualSpacing/>
        <w:jc w:val="center"/>
        <w:rPr>
          <w:rFonts w:eastAsia="Calibri" w:cs="Times New Roman"/>
          <w:b/>
          <w:sz w:val="48"/>
          <w:szCs w:val="48"/>
          <w:lang w:val="nl-NL"/>
        </w:rPr>
      </w:pPr>
      <w:r>
        <w:rPr>
          <w:rFonts w:eastAsia="Calibri" w:cs="Times New Roman"/>
          <w:b/>
          <w:sz w:val="48"/>
          <w:szCs w:val="48"/>
          <w:lang w:val="nl-NL"/>
        </w:rPr>
        <w:t>Versie 3</w:t>
      </w:r>
      <w:r w:rsidR="005F7116" w:rsidRPr="005C7ED7">
        <w:rPr>
          <w:rFonts w:eastAsia="Calibri" w:cs="Times New Roman"/>
          <w:b/>
          <w:sz w:val="48"/>
          <w:szCs w:val="48"/>
          <w:lang w:val="nl-NL"/>
        </w:rPr>
        <w:t>.0</w:t>
      </w:r>
    </w:p>
    <w:p w14:paraId="2D294815" w14:textId="77777777" w:rsidR="005F7116" w:rsidRPr="005C7ED7" w:rsidRDefault="005F7116" w:rsidP="005C7ED7">
      <w:pPr>
        <w:contextualSpacing/>
        <w:jc w:val="center"/>
        <w:rPr>
          <w:rFonts w:eastAsia="Calibri" w:cs="Times New Roman"/>
          <w:b/>
          <w:sz w:val="48"/>
          <w:szCs w:val="48"/>
          <w:lang w:val="nl-NL"/>
        </w:rPr>
      </w:pPr>
    </w:p>
    <w:p w14:paraId="23BF18C9" w14:textId="6FDBA542" w:rsidR="005F7116" w:rsidRPr="005C7ED7" w:rsidRDefault="003D226A" w:rsidP="005C7ED7">
      <w:pPr>
        <w:contextualSpacing/>
        <w:jc w:val="center"/>
        <w:rPr>
          <w:rFonts w:eastAsia="Calibri" w:cs="Times New Roman"/>
          <w:b/>
          <w:sz w:val="48"/>
          <w:szCs w:val="48"/>
          <w:lang w:val="nl-NL"/>
        </w:rPr>
      </w:pPr>
      <w:r>
        <w:rPr>
          <w:rFonts w:eastAsia="Calibri" w:cs="Times New Roman"/>
          <w:b/>
          <w:sz w:val="48"/>
          <w:szCs w:val="48"/>
          <w:lang w:val="nl-NL"/>
        </w:rPr>
        <w:t>26</w:t>
      </w:r>
      <w:r w:rsidR="002710D2">
        <w:rPr>
          <w:rFonts w:eastAsia="Calibri" w:cs="Times New Roman"/>
          <w:b/>
          <w:sz w:val="48"/>
          <w:szCs w:val="48"/>
          <w:lang w:val="nl-NL"/>
        </w:rPr>
        <w:t xml:space="preserve"> juni </w:t>
      </w:r>
      <w:r w:rsidR="005F7116" w:rsidRPr="005C7ED7">
        <w:rPr>
          <w:rFonts w:eastAsia="Calibri" w:cs="Times New Roman"/>
          <w:b/>
          <w:sz w:val="48"/>
          <w:szCs w:val="48"/>
          <w:lang w:val="nl-NL"/>
        </w:rPr>
        <w:t>2020</w:t>
      </w:r>
    </w:p>
    <w:p w14:paraId="7526919C" w14:textId="77777777" w:rsidR="005F7116" w:rsidRDefault="005F7116" w:rsidP="005C7ED7">
      <w:pPr>
        <w:contextualSpacing/>
        <w:jc w:val="center"/>
        <w:rPr>
          <w:rFonts w:eastAsia="Calibri" w:cs="Times New Roman"/>
          <w:b/>
          <w:lang w:val="nl-NL"/>
        </w:rPr>
      </w:pPr>
    </w:p>
    <w:p w14:paraId="63AD0F85" w14:textId="77777777" w:rsidR="005F7116" w:rsidRDefault="005F7116" w:rsidP="005F7116">
      <w:pPr>
        <w:contextualSpacing/>
        <w:rPr>
          <w:rFonts w:eastAsia="Calibri" w:cs="Times New Roman"/>
          <w:b/>
          <w:lang w:val="nl-NL"/>
        </w:rPr>
      </w:pPr>
    </w:p>
    <w:p w14:paraId="01395948" w14:textId="77777777" w:rsidR="005F7116" w:rsidRDefault="005F7116" w:rsidP="005F7116">
      <w:pPr>
        <w:contextualSpacing/>
        <w:rPr>
          <w:rFonts w:eastAsia="Calibri" w:cs="Times New Roman"/>
          <w:b/>
          <w:lang w:val="nl-NL"/>
        </w:rPr>
      </w:pPr>
    </w:p>
    <w:p w14:paraId="1022CB38" w14:textId="77777777" w:rsidR="005F7116" w:rsidRPr="001E1054" w:rsidRDefault="005F7116" w:rsidP="005F7116">
      <w:pPr>
        <w:contextualSpacing/>
        <w:rPr>
          <w:rFonts w:eastAsia="Calibri" w:cs="Times New Roman"/>
          <w:b/>
          <w:lang w:val="nl-NL"/>
        </w:rPr>
      </w:pPr>
      <w:r w:rsidRPr="001E1054">
        <w:rPr>
          <w:rFonts w:eastAsia="Calibri" w:cs="Times New Roman"/>
          <w:b/>
          <w:lang w:val="nl-NL"/>
        </w:rPr>
        <w:lastRenderedPageBreak/>
        <w:t>Inleiding</w:t>
      </w:r>
    </w:p>
    <w:p w14:paraId="6250A065" w14:textId="763047F7" w:rsidR="005F7116" w:rsidRDefault="005F7116" w:rsidP="005F7116">
      <w:pPr>
        <w:spacing w:after="0"/>
        <w:rPr>
          <w:rFonts w:eastAsia="Calibri" w:cs="Times New Roman"/>
          <w:lang w:val="nl-NL"/>
        </w:rPr>
      </w:pPr>
      <w:r w:rsidRPr="00675DDB">
        <w:rPr>
          <w:rFonts w:eastAsia="Calibri" w:cs="Times New Roman"/>
          <w:lang w:val="nl-NL"/>
        </w:rPr>
        <w:t>De duivensport kan op een dusdanige manier georganiseerd worden dat de leden geen onderling contact met elkaar hebben</w:t>
      </w:r>
      <w:r>
        <w:rPr>
          <w:rFonts w:eastAsia="Calibri" w:cs="Times New Roman"/>
          <w:lang w:val="nl-NL"/>
        </w:rPr>
        <w:t>.</w:t>
      </w:r>
      <w:r w:rsidRPr="00675DDB">
        <w:rPr>
          <w:rFonts w:eastAsia="Calibri" w:cs="Times New Roman"/>
          <w:lang w:val="nl-NL"/>
        </w:rPr>
        <w:t xml:space="preserve"> In de normale situatie is het verzamelen van de duiven </w:t>
      </w:r>
      <w:r>
        <w:rPr>
          <w:rFonts w:eastAsia="Calibri" w:cs="Times New Roman"/>
          <w:lang w:val="nl-NL"/>
        </w:rPr>
        <w:t xml:space="preserve">en het verwerken van de vluchtgegevens </w:t>
      </w:r>
      <w:r w:rsidRPr="00675DDB">
        <w:rPr>
          <w:rFonts w:eastAsia="Calibri" w:cs="Times New Roman"/>
          <w:lang w:val="nl-NL"/>
        </w:rPr>
        <w:t xml:space="preserve">een </w:t>
      </w:r>
      <w:r>
        <w:rPr>
          <w:rFonts w:eastAsia="Calibri" w:cs="Times New Roman"/>
          <w:lang w:val="nl-NL"/>
        </w:rPr>
        <w:t xml:space="preserve">activiteit die </w:t>
      </w:r>
      <w:r w:rsidRPr="00675DDB">
        <w:rPr>
          <w:rFonts w:eastAsia="Calibri" w:cs="Times New Roman"/>
          <w:lang w:val="nl-NL"/>
        </w:rPr>
        <w:t xml:space="preserve">gezamenlijk </w:t>
      </w:r>
      <w:r>
        <w:rPr>
          <w:rFonts w:eastAsia="Calibri" w:cs="Times New Roman"/>
          <w:lang w:val="nl-NL"/>
        </w:rPr>
        <w:t xml:space="preserve">wordt uitgevoerd in en rondom het verenigingsgebouw. Voor het overige is de duivensport een individuele hobby die wordt bedreven op het perceel van de liefhebber. </w:t>
      </w:r>
      <w:r w:rsidRPr="0048452C">
        <w:rPr>
          <w:rFonts w:eastAsia="Calibri" w:cs="Times New Roman"/>
          <w:lang w:val="nl-NL"/>
        </w:rPr>
        <w:t>Met de in dit protocol omschreven voorschriften kunnen de werkzaamheden in de vereniging eenvoudig zo georganiseerd worden dat er geen contact is tussen de leden</w:t>
      </w:r>
      <w:r w:rsidR="0048452C">
        <w:rPr>
          <w:rFonts w:eastAsia="Calibri" w:cs="Times New Roman"/>
          <w:lang w:val="nl-NL"/>
        </w:rPr>
        <w:t xml:space="preserve"> binnen de 1,5 </w:t>
      </w:r>
      <w:r w:rsidR="00A97D9D">
        <w:rPr>
          <w:rFonts w:eastAsia="Calibri" w:cs="Times New Roman"/>
          <w:lang w:val="nl-NL"/>
        </w:rPr>
        <w:t>meter</w:t>
      </w:r>
      <w:r w:rsidR="002F6F8F">
        <w:rPr>
          <w:rFonts w:eastAsia="Calibri" w:cs="Times New Roman"/>
          <w:lang w:val="nl-NL"/>
        </w:rPr>
        <w:t xml:space="preserve">. Ook wordt er </w:t>
      </w:r>
      <w:r w:rsidR="00757B31">
        <w:rPr>
          <w:rFonts w:eastAsia="Calibri" w:cs="Times New Roman"/>
          <w:lang w:val="nl-NL"/>
        </w:rPr>
        <w:t xml:space="preserve">uitgelegd hoe de </w:t>
      </w:r>
      <w:r w:rsidR="002F6F8F">
        <w:rPr>
          <w:rFonts w:eastAsia="Calibri" w:cs="Times New Roman"/>
          <w:lang w:val="nl-NL"/>
        </w:rPr>
        <w:t>kantine open</w:t>
      </w:r>
      <w:r w:rsidR="00757B31">
        <w:rPr>
          <w:rFonts w:eastAsia="Calibri" w:cs="Times New Roman"/>
          <w:lang w:val="nl-NL"/>
        </w:rPr>
        <w:t>gesteld kan worden</w:t>
      </w:r>
      <w:r w:rsidR="003E1588" w:rsidRPr="0048452C">
        <w:rPr>
          <w:rFonts w:eastAsia="Calibri" w:cs="Times New Roman"/>
          <w:lang w:val="nl-NL"/>
        </w:rPr>
        <w:t>.</w:t>
      </w:r>
      <w:r w:rsidR="003E1588">
        <w:rPr>
          <w:rFonts w:eastAsia="Calibri" w:cs="Times New Roman"/>
          <w:lang w:val="nl-NL"/>
        </w:rPr>
        <w:t xml:space="preserve"> </w:t>
      </w:r>
    </w:p>
    <w:p w14:paraId="4A2620D7" w14:textId="77777777" w:rsidR="005F7116" w:rsidRDefault="005F7116" w:rsidP="005F7116">
      <w:pPr>
        <w:spacing w:after="0"/>
        <w:rPr>
          <w:rFonts w:eastAsia="Calibri" w:cs="Times New Roman"/>
          <w:lang w:val="nl-NL"/>
        </w:rPr>
      </w:pPr>
    </w:p>
    <w:p w14:paraId="33C6A7AE" w14:textId="6C326372" w:rsidR="005F7116" w:rsidRDefault="005F7116" w:rsidP="005F7116">
      <w:pPr>
        <w:spacing w:after="0"/>
        <w:rPr>
          <w:rFonts w:eastAsia="Calibri" w:cs="Times New Roman"/>
          <w:lang w:val="nl-NL"/>
        </w:rPr>
      </w:pPr>
      <w:r>
        <w:rPr>
          <w:rFonts w:eastAsia="Calibri" w:cs="Times New Roman"/>
          <w:lang w:val="nl-NL"/>
        </w:rPr>
        <w:t>We onderscheiden in dit protocol vier fasen. Het aan</w:t>
      </w:r>
      <w:r w:rsidRPr="00675DDB">
        <w:rPr>
          <w:rFonts w:eastAsia="Calibri" w:cs="Times New Roman"/>
          <w:lang w:val="nl-NL"/>
        </w:rPr>
        <w:t>leveren van de duiven</w:t>
      </w:r>
      <w:r>
        <w:rPr>
          <w:rFonts w:eastAsia="Calibri" w:cs="Times New Roman"/>
          <w:lang w:val="nl-NL"/>
        </w:rPr>
        <w:t xml:space="preserve"> hierna, ‘het inkorven’. Het ophalen van de duiven bij de vereniging hierna, ‘het inladen’. Het vervoer van de duiven naar de losplaats hierna, ‘het vervoer’. Als laatste de handelingen die moeten worden uitgevoerd na aankomst van de duiven hierna, ’het afslaan’.</w:t>
      </w:r>
      <w:r>
        <w:rPr>
          <w:rFonts w:eastAsia="Calibri" w:cs="Times New Roman"/>
          <w:lang w:val="nl-NL"/>
        </w:rPr>
        <w:br/>
      </w:r>
      <w:r>
        <w:rPr>
          <w:rFonts w:eastAsia="Calibri" w:cs="Times New Roman"/>
          <w:lang w:val="nl-NL"/>
        </w:rPr>
        <w:br/>
        <w:t xml:space="preserve">Zoals gezegd is het houden van postduiven een individuele hobby. Het inkorven en afslaan zijn de activiteiten die normaal een gezamenlijke activiteit zijn. We hebben met dit protocol ook deze handelingen zodanig ingericht dat er geen contact is tussen de verschillende liefhebbers.. </w:t>
      </w:r>
      <w:r w:rsidRPr="00675DDB">
        <w:rPr>
          <w:rFonts w:eastAsia="Calibri" w:cs="Times New Roman"/>
          <w:lang w:val="nl-NL"/>
        </w:rPr>
        <w:t xml:space="preserve">Bij </w:t>
      </w:r>
      <w:r>
        <w:rPr>
          <w:rFonts w:eastAsia="Calibri" w:cs="Times New Roman"/>
          <w:lang w:val="nl-NL"/>
        </w:rPr>
        <w:t>alle voorkomende werkzaamheden</w:t>
      </w:r>
      <w:r w:rsidRPr="00675DDB">
        <w:rPr>
          <w:rFonts w:eastAsia="Calibri" w:cs="Times New Roman"/>
          <w:lang w:val="nl-NL"/>
        </w:rPr>
        <w:t xml:space="preserve"> wordt </w:t>
      </w:r>
      <w:r>
        <w:rPr>
          <w:rFonts w:eastAsia="Calibri" w:cs="Times New Roman"/>
          <w:lang w:val="nl-NL"/>
        </w:rPr>
        <w:t xml:space="preserve">in dit </w:t>
      </w:r>
      <w:r w:rsidRPr="00675DDB">
        <w:rPr>
          <w:rFonts w:eastAsia="Calibri" w:cs="Times New Roman"/>
          <w:lang w:val="nl-NL"/>
        </w:rPr>
        <w:t>protocol</w:t>
      </w:r>
      <w:r>
        <w:rPr>
          <w:rFonts w:eastAsia="Calibri" w:cs="Times New Roman"/>
          <w:lang w:val="nl-NL"/>
        </w:rPr>
        <w:t xml:space="preserve"> een onderlinge afstand van 1,5</w:t>
      </w:r>
      <w:r w:rsidRPr="00675DDB">
        <w:rPr>
          <w:rFonts w:eastAsia="Calibri" w:cs="Times New Roman"/>
          <w:lang w:val="nl-NL"/>
        </w:rPr>
        <w:t xml:space="preserve"> meter </w:t>
      </w:r>
      <w:r>
        <w:rPr>
          <w:rFonts w:eastAsia="Calibri" w:cs="Times New Roman"/>
          <w:lang w:val="nl-NL"/>
        </w:rPr>
        <w:t xml:space="preserve">gehanteerd en zijn er duidelijke instructies op het gebied van hygiëne. </w:t>
      </w:r>
    </w:p>
    <w:p w14:paraId="671B944D" w14:textId="77777777" w:rsidR="005F7116" w:rsidRDefault="005F7116" w:rsidP="005F7116">
      <w:pPr>
        <w:spacing w:after="0"/>
        <w:rPr>
          <w:rFonts w:eastAsia="Calibri" w:cs="Times New Roman"/>
          <w:lang w:val="nl-NL"/>
        </w:rPr>
      </w:pPr>
    </w:p>
    <w:p w14:paraId="281542DD" w14:textId="77777777" w:rsidR="005F7116" w:rsidRPr="000D649F" w:rsidRDefault="005F7116" w:rsidP="005F7116">
      <w:pPr>
        <w:spacing w:after="0"/>
        <w:rPr>
          <w:rFonts w:eastAsia="Calibri" w:cs="Times New Roman"/>
          <w:b/>
          <w:lang w:val="nl-NL"/>
        </w:rPr>
      </w:pPr>
      <w:r w:rsidRPr="000D649F">
        <w:rPr>
          <w:rFonts w:eastAsia="Calibri" w:cs="Times New Roman"/>
          <w:b/>
          <w:lang w:val="nl-NL"/>
        </w:rPr>
        <w:t>Welzijn van de duiven</w:t>
      </w:r>
    </w:p>
    <w:p w14:paraId="52B2D98C" w14:textId="77777777" w:rsidR="005F7116" w:rsidRPr="006A0144" w:rsidRDefault="005F7116" w:rsidP="005F7116">
      <w:pPr>
        <w:spacing w:after="0"/>
        <w:rPr>
          <w:rFonts w:eastAsia="Calibri" w:cs="Times New Roman"/>
          <w:lang w:val="nl-NL"/>
        </w:rPr>
      </w:pPr>
      <w:r w:rsidRPr="006A0144">
        <w:rPr>
          <w:rFonts w:eastAsia="Calibri" w:cs="Times New Roman"/>
          <w:lang w:val="nl-NL"/>
        </w:rPr>
        <w:t xml:space="preserve">Postduiven zijn in de loop der eeuwen zo gefokt dat zij gezamenlijk in groepen terug naar huis vliegen nadat ze op een aangewezen plaats zijn gelost. Om deze eigenschap te behouden is het van groot belang dat ze van jongs af aan leren zich te oriënteren en in grote groepen naar huis vliegen. </w:t>
      </w:r>
      <w:r>
        <w:rPr>
          <w:rFonts w:eastAsia="Calibri" w:cs="Times New Roman"/>
          <w:lang w:val="nl-NL"/>
        </w:rPr>
        <w:t>Het is daarom voor de duiven noodzakelijk</w:t>
      </w:r>
      <w:r w:rsidRPr="006A0144">
        <w:rPr>
          <w:rFonts w:eastAsia="Calibri" w:cs="Times New Roman"/>
          <w:lang w:val="nl-NL"/>
        </w:rPr>
        <w:t xml:space="preserve"> om zich te ontwikkelen door jaarlijks </w:t>
      </w:r>
      <w:r>
        <w:rPr>
          <w:rFonts w:eastAsia="Calibri" w:cs="Times New Roman"/>
          <w:lang w:val="nl-NL"/>
        </w:rPr>
        <w:t xml:space="preserve">aan voldoende </w:t>
      </w:r>
      <w:r w:rsidRPr="006A0144">
        <w:rPr>
          <w:rFonts w:eastAsia="Calibri" w:cs="Times New Roman"/>
          <w:lang w:val="nl-NL"/>
        </w:rPr>
        <w:t xml:space="preserve">vluchten deel te nemen waarbij de afstand geleidelijk wordt opgebouwd. </w:t>
      </w:r>
    </w:p>
    <w:p w14:paraId="3250B1B8" w14:textId="77777777" w:rsidR="005F7116" w:rsidRDefault="005F7116" w:rsidP="005F7116">
      <w:pPr>
        <w:spacing w:after="0"/>
        <w:rPr>
          <w:rFonts w:eastAsia="Calibri" w:cs="Times New Roman"/>
          <w:lang w:val="nl-NL"/>
        </w:rPr>
      </w:pPr>
      <w:r w:rsidRPr="006A0144">
        <w:rPr>
          <w:rFonts w:eastAsia="Calibri" w:cs="Times New Roman"/>
          <w:lang w:val="nl-NL"/>
        </w:rPr>
        <w:t xml:space="preserve">Het vliegen van duiven is geen activiteit die het risico op verspreiding van het virus vergroot. </w:t>
      </w:r>
    </w:p>
    <w:p w14:paraId="5CBE9BDC" w14:textId="77777777" w:rsidR="005F7116" w:rsidRPr="001E1054" w:rsidRDefault="005F7116" w:rsidP="005F7116">
      <w:pPr>
        <w:spacing w:after="0"/>
        <w:rPr>
          <w:rFonts w:eastAsia="Calibri" w:cs="Times New Roman"/>
          <w:lang w:val="nl-NL"/>
        </w:rPr>
      </w:pPr>
      <w:r w:rsidRPr="003D449A">
        <w:rPr>
          <w:rFonts w:eastAsia="Calibri" w:cs="Times New Roman"/>
          <w:lang w:val="nl-NL"/>
        </w:rPr>
        <w:t xml:space="preserve">Uit onderzoek van </w:t>
      </w:r>
      <w:proofErr w:type="spellStart"/>
      <w:r w:rsidRPr="003D449A">
        <w:rPr>
          <w:rFonts w:eastAsia="Calibri" w:cs="Times New Roman"/>
          <w:lang w:val="nl-NL"/>
        </w:rPr>
        <w:t>Shi</w:t>
      </w:r>
      <w:proofErr w:type="spellEnd"/>
      <w:r w:rsidRPr="003D449A">
        <w:rPr>
          <w:rFonts w:eastAsia="Calibri" w:cs="Times New Roman"/>
          <w:lang w:val="nl-NL"/>
        </w:rPr>
        <w:t xml:space="preserve"> et. al. 2020</w:t>
      </w:r>
      <w:r>
        <w:rPr>
          <w:rStyle w:val="Voetnootmarkering"/>
          <w:rFonts w:eastAsia="Calibri" w:cs="Times New Roman"/>
          <w:lang w:val="nl-NL"/>
        </w:rPr>
        <w:footnoteReference w:id="1"/>
      </w:r>
      <w:r w:rsidRPr="003D449A">
        <w:rPr>
          <w:rFonts w:eastAsia="Calibri" w:cs="Times New Roman"/>
          <w:lang w:val="nl-NL"/>
        </w:rPr>
        <w:t xml:space="preserve"> is gebleken dat 2 andere vogelsoorten niet gevoelig zijn voor het virus </w:t>
      </w:r>
      <w:r>
        <w:rPr>
          <w:rFonts w:eastAsia="Calibri" w:cs="Times New Roman"/>
          <w:lang w:val="nl-NL"/>
        </w:rPr>
        <w:t>d</w:t>
      </w:r>
      <w:r w:rsidRPr="003D449A">
        <w:rPr>
          <w:rFonts w:eastAsia="Calibri" w:cs="Times New Roman"/>
          <w:lang w:val="nl-NL"/>
        </w:rPr>
        <w:t>at Covid-19 veroorzaakt.  Resultaten van infectiestudies in postduiven zijn op dit moment niet beschikbaar.</w:t>
      </w:r>
    </w:p>
    <w:p w14:paraId="176E33B8" w14:textId="77777777" w:rsidR="005F7116" w:rsidRPr="001E1054" w:rsidRDefault="005F7116" w:rsidP="005F7116">
      <w:pPr>
        <w:spacing w:after="0"/>
        <w:rPr>
          <w:rFonts w:eastAsia="Calibri" w:cs="Times New Roman"/>
          <w:lang w:val="nl-NL"/>
        </w:rPr>
      </w:pPr>
    </w:p>
    <w:p w14:paraId="79C2E9CA" w14:textId="77777777" w:rsidR="005F7116" w:rsidRPr="001E1054" w:rsidRDefault="005F7116" w:rsidP="005F7116">
      <w:pPr>
        <w:spacing w:after="0"/>
        <w:rPr>
          <w:rFonts w:eastAsia="Calibri" w:cs="Times New Roman"/>
          <w:b/>
          <w:lang w:val="nl-NL"/>
        </w:rPr>
      </w:pPr>
      <w:r w:rsidRPr="001E1054">
        <w:rPr>
          <w:rFonts w:eastAsia="Calibri" w:cs="Times New Roman"/>
          <w:b/>
          <w:lang w:val="nl-NL"/>
        </w:rPr>
        <w:t>Organisatie van de postduivensport m.b.t. de coronamaatregelen</w:t>
      </w:r>
    </w:p>
    <w:p w14:paraId="458FE351" w14:textId="77777777" w:rsidR="005F7116" w:rsidRPr="00C6262B" w:rsidRDefault="005F7116" w:rsidP="005F7116">
      <w:pPr>
        <w:pStyle w:val="Lijstalinea"/>
        <w:numPr>
          <w:ilvl w:val="0"/>
          <w:numId w:val="2"/>
        </w:numPr>
        <w:spacing w:after="0"/>
        <w:rPr>
          <w:rFonts w:eastAsia="Calibri" w:cs="Times New Roman"/>
          <w:lang w:val="nl-NL"/>
        </w:rPr>
      </w:pPr>
      <w:r w:rsidRPr="00C6262B">
        <w:rPr>
          <w:rFonts w:eastAsia="Calibri" w:cs="Times New Roman"/>
          <w:lang w:val="nl-NL"/>
        </w:rPr>
        <w:t xml:space="preserve">De </w:t>
      </w:r>
      <w:r w:rsidRPr="00C6262B">
        <w:rPr>
          <w:rFonts w:eastAsia="Calibri" w:cs="Times New Roman"/>
          <w:i/>
          <w:lang w:val="nl-NL"/>
        </w:rPr>
        <w:t>Nederlandse Postduivenhouders Organisatie</w:t>
      </w:r>
      <w:r w:rsidRPr="00C6262B">
        <w:rPr>
          <w:rFonts w:eastAsia="Calibri" w:cs="Times New Roman"/>
          <w:lang w:val="nl-NL"/>
        </w:rPr>
        <w:t xml:space="preserve"> </w:t>
      </w:r>
      <w:r>
        <w:rPr>
          <w:rFonts w:eastAsia="Calibri" w:cs="Times New Roman"/>
          <w:lang w:val="nl-NL"/>
        </w:rPr>
        <w:t>(</w:t>
      </w:r>
      <w:hyperlink r:id="rId10" w:history="1">
        <w:r w:rsidRPr="009E10CD">
          <w:rPr>
            <w:rStyle w:val="Hyperlink"/>
            <w:rFonts w:eastAsia="Calibri" w:cs="Times New Roman"/>
            <w:lang w:val="nl-NL"/>
          </w:rPr>
          <w:t>www.duivensportbond.nl</w:t>
        </w:r>
      </w:hyperlink>
      <w:r>
        <w:rPr>
          <w:rFonts w:eastAsia="Calibri" w:cs="Times New Roman"/>
          <w:lang w:val="nl-NL"/>
        </w:rPr>
        <w:t xml:space="preserve"> ) </w:t>
      </w:r>
      <w:r w:rsidRPr="00C6262B">
        <w:rPr>
          <w:rFonts w:eastAsia="Calibri" w:cs="Times New Roman"/>
          <w:lang w:val="nl-NL"/>
        </w:rPr>
        <w:t xml:space="preserve">draagt als overkoepelende organisatie zorg voor de vereiste protocollen. </w:t>
      </w:r>
    </w:p>
    <w:p w14:paraId="3C107ADC" w14:textId="77777777" w:rsidR="005F7116" w:rsidRPr="00C6262B" w:rsidRDefault="005F7116" w:rsidP="005F7116">
      <w:pPr>
        <w:pStyle w:val="Lijstalinea"/>
        <w:numPr>
          <w:ilvl w:val="0"/>
          <w:numId w:val="2"/>
        </w:numPr>
        <w:spacing w:after="0"/>
        <w:rPr>
          <w:rFonts w:eastAsia="Calibri" w:cs="Times New Roman"/>
          <w:lang w:val="nl-NL"/>
        </w:rPr>
      </w:pPr>
      <w:r w:rsidRPr="00C6262B">
        <w:rPr>
          <w:rFonts w:eastAsia="Calibri" w:cs="Times New Roman"/>
          <w:lang w:val="nl-NL"/>
        </w:rPr>
        <w:t xml:space="preserve">De </w:t>
      </w:r>
      <w:r w:rsidRPr="00C6262B">
        <w:rPr>
          <w:rFonts w:eastAsia="Calibri" w:cs="Times New Roman"/>
          <w:i/>
          <w:lang w:val="nl-NL"/>
        </w:rPr>
        <w:t>afdelingen</w:t>
      </w:r>
      <w:r w:rsidRPr="00C6262B">
        <w:rPr>
          <w:rFonts w:eastAsia="Calibri" w:cs="Times New Roman"/>
          <w:lang w:val="nl-NL"/>
        </w:rPr>
        <w:t xml:space="preserve"> hebben een rol als het gaat over toezicht</w:t>
      </w:r>
      <w:r>
        <w:rPr>
          <w:rFonts w:eastAsia="Calibri" w:cs="Times New Roman"/>
          <w:lang w:val="nl-NL"/>
        </w:rPr>
        <w:t xml:space="preserve"> op de verenigingen</w:t>
      </w:r>
      <w:r w:rsidRPr="00C6262B">
        <w:rPr>
          <w:rFonts w:eastAsia="Calibri" w:cs="Times New Roman"/>
          <w:lang w:val="nl-NL"/>
        </w:rPr>
        <w:t>, vervoer en lossing van de duiven op de losplaats.</w:t>
      </w:r>
    </w:p>
    <w:p w14:paraId="5F461AFE" w14:textId="77777777" w:rsidR="005F7116" w:rsidRDefault="005F7116" w:rsidP="005F7116">
      <w:pPr>
        <w:pStyle w:val="Lijstalinea"/>
        <w:numPr>
          <w:ilvl w:val="0"/>
          <w:numId w:val="2"/>
        </w:numPr>
        <w:spacing w:after="0"/>
        <w:rPr>
          <w:rFonts w:eastAsia="Calibri" w:cs="Times New Roman"/>
          <w:lang w:val="nl-NL"/>
        </w:rPr>
      </w:pPr>
      <w:r w:rsidRPr="00C6262B">
        <w:rPr>
          <w:rFonts w:eastAsia="Calibri" w:cs="Times New Roman"/>
          <w:lang w:val="nl-NL"/>
        </w:rPr>
        <w:t xml:space="preserve">De </w:t>
      </w:r>
      <w:r w:rsidRPr="00C6262B">
        <w:rPr>
          <w:rFonts w:eastAsia="Calibri" w:cs="Times New Roman"/>
          <w:i/>
          <w:lang w:val="nl-NL"/>
        </w:rPr>
        <w:t>verenigingen</w:t>
      </w:r>
      <w:r w:rsidRPr="00C6262B">
        <w:rPr>
          <w:rFonts w:eastAsia="Calibri" w:cs="Times New Roman"/>
          <w:lang w:val="nl-NL"/>
        </w:rPr>
        <w:t xml:space="preserve"> zijn aangewezen om een omgeving te creëren waar duivenhouders onder veilige omstandigheden hun duiven kunnen </w:t>
      </w:r>
      <w:r>
        <w:rPr>
          <w:rFonts w:eastAsia="Calibri" w:cs="Times New Roman"/>
          <w:lang w:val="nl-NL"/>
        </w:rPr>
        <w:t>inkorven</w:t>
      </w:r>
      <w:r w:rsidRPr="00C6262B">
        <w:rPr>
          <w:rFonts w:eastAsia="Calibri" w:cs="Times New Roman"/>
          <w:lang w:val="nl-NL"/>
        </w:rPr>
        <w:t xml:space="preserve"> volgens de 1,5-meter-samenleving.</w:t>
      </w:r>
    </w:p>
    <w:p w14:paraId="1F8670A5" w14:textId="77777777" w:rsidR="005F7116" w:rsidRPr="00C6262B" w:rsidRDefault="005F7116" w:rsidP="005F7116">
      <w:pPr>
        <w:pStyle w:val="Lijstalinea"/>
        <w:numPr>
          <w:ilvl w:val="0"/>
          <w:numId w:val="2"/>
        </w:numPr>
        <w:spacing w:after="0"/>
        <w:rPr>
          <w:rFonts w:eastAsia="Calibri" w:cs="Times New Roman"/>
          <w:lang w:val="nl-NL"/>
        </w:rPr>
      </w:pPr>
      <w:r>
        <w:rPr>
          <w:rFonts w:eastAsia="Calibri" w:cs="Times New Roman"/>
          <w:lang w:val="nl-NL"/>
        </w:rPr>
        <w:t xml:space="preserve">De werkgroep Wetenschappelijk Onderzoek Welzijn Duiven </w:t>
      </w:r>
      <w:r w:rsidRPr="001E1054">
        <w:rPr>
          <w:rFonts w:eastAsia="Calibri" w:cs="Times New Roman"/>
          <w:lang w:val="nl-NL"/>
        </w:rPr>
        <w:t xml:space="preserve">WOWD </w:t>
      </w:r>
      <w:r>
        <w:rPr>
          <w:rFonts w:eastAsia="Calibri" w:cs="Times New Roman"/>
          <w:lang w:val="nl-NL"/>
        </w:rPr>
        <w:t xml:space="preserve">( </w:t>
      </w:r>
      <w:hyperlink r:id="rId11" w:history="1">
        <w:r w:rsidRPr="009E10CD">
          <w:rPr>
            <w:rStyle w:val="Hyperlink"/>
            <w:rFonts w:eastAsia="Calibri" w:cs="Times New Roman"/>
            <w:lang w:val="nl-NL"/>
          </w:rPr>
          <w:t>www.wowd.nl</w:t>
        </w:r>
      </w:hyperlink>
      <w:r>
        <w:rPr>
          <w:rFonts w:eastAsia="Calibri" w:cs="Times New Roman"/>
          <w:lang w:val="nl-NL"/>
        </w:rPr>
        <w:t xml:space="preserve"> )</w:t>
      </w:r>
      <w:r w:rsidRPr="004531D1">
        <w:rPr>
          <w:lang w:val="nl-NL"/>
        </w:rPr>
        <w:t xml:space="preserve"> </w:t>
      </w:r>
      <w:r w:rsidRPr="00665F90">
        <w:rPr>
          <w:rFonts w:eastAsia="Calibri" w:cs="Times New Roman"/>
          <w:lang w:val="nl-NL"/>
        </w:rPr>
        <w:t>doet wetenschappelijk onderzoek en geeft advies rondom het welzijn van duiven in de duivensport</w:t>
      </w:r>
      <w:r>
        <w:rPr>
          <w:rFonts w:eastAsia="Calibri" w:cs="Times New Roman"/>
          <w:lang w:val="nl-NL"/>
        </w:rPr>
        <w:t>.</w:t>
      </w:r>
    </w:p>
    <w:p w14:paraId="039C32C7" w14:textId="77777777" w:rsidR="005F7116" w:rsidRDefault="005F7116" w:rsidP="005F7116">
      <w:pPr>
        <w:spacing w:after="0"/>
        <w:rPr>
          <w:rFonts w:eastAsia="Calibri" w:cs="Times New Roman"/>
          <w:lang w:val="nl-NL"/>
        </w:rPr>
      </w:pPr>
    </w:p>
    <w:p w14:paraId="3B5887BA" w14:textId="15F7D556" w:rsidR="005F7116" w:rsidRPr="00AB69C8" w:rsidRDefault="005F7116" w:rsidP="00AB69C8">
      <w:pPr>
        <w:contextualSpacing/>
        <w:rPr>
          <w:rFonts w:eastAsia="Calibri" w:cs="Times New Roman"/>
          <w:b/>
          <w:lang w:val="nl-NL"/>
        </w:rPr>
      </w:pPr>
      <w:r>
        <w:rPr>
          <w:rFonts w:eastAsia="Calibri" w:cs="Times New Roman"/>
          <w:b/>
          <w:lang w:val="nl-NL"/>
        </w:rPr>
        <w:lastRenderedPageBreak/>
        <w:t>Veilig openstellen van verenigingsgebouwen</w:t>
      </w:r>
      <w:r w:rsidRPr="001E1054">
        <w:rPr>
          <w:rFonts w:eastAsia="Calibri" w:cs="Times New Roman"/>
          <w:b/>
          <w:lang w:val="nl-NL"/>
        </w:rPr>
        <w:t xml:space="preserve"> </w:t>
      </w:r>
      <w:r>
        <w:rPr>
          <w:rFonts w:eastAsia="Calibri" w:cs="Times New Roman"/>
          <w:b/>
          <w:lang w:val="nl-NL"/>
        </w:rPr>
        <w:br/>
      </w:r>
      <w:r w:rsidRPr="00622F9E">
        <w:rPr>
          <w:rFonts w:eastAsia="Calibri" w:cs="Times New Roman"/>
          <w:lang w:val="nl-NL"/>
        </w:rPr>
        <w:t>Verenigingen werke</w:t>
      </w:r>
      <w:r>
        <w:rPr>
          <w:rFonts w:eastAsia="Calibri" w:cs="Times New Roman"/>
          <w:lang w:val="nl-NL"/>
        </w:rPr>
        <w:t>n toe naar verantwoord open</w:t>
      </w:r>
      <w:r w:rsidRPr="001E1054">
        <w:rPr>
          <w:rFonts w:eastAsia="Calibri" w:cs="Times New Roman"/>
          <w:lang w:val="nl-NL"/>
        </w:rPr>
        <w:t xml:space="preserve">stellen van hun </w:t>
      </w:r>
      <w:r>
        <w:rPr>
          <w:rFonts w:eastAsia="Calibri" w:cs="Times New Roman"/>
          <w:lang w:val="nl-NL"/>
        </w:rPr>
        <w:t>verenigings</w:t>
      </w:r>
      <w:r w:rsidRPr="001E1054">
        <w:rPr>
          <w:rFonts w:eastAsia="Calibri" w:cs="Times New Roman"/>
          <w:lang w:val="nl-NL"/>
        </w:rPr>
        <w:t xml:space="preserve">gebouwen na de sluiting vanaf 15 maart. Hierbij wordt het maatschappelijk belang in acht genomen om liefhebbers zo snel mogelijk in een gecontroleerde en veilige omgeving weer te laten deelnemen aan de </w:t>
      </w:r>
      <w:r>
        <w:rPr>
          <w:rFonts w:eastAsia="Calibri" w:cs="Times New Roman"/>
          <w:lang w:val="nl-NL"/>
        </w:rPr>
        <w:t>vluchten</w:t>
      </w:r>
      <w:r w:rsidRPr="001E1054">
        <w:rPr>
          <w:rFonts w:eastAsia="Calibri" w:cs="Times New Roman"/>
          <w:lang w:val="nl-NL"/>
        </w:rPr>
        <w:t xml:space="preserve"> met postduiven. Aan verenigingen wordt </w:t>
      </w:r>
      <w:r>
        <w:rPr>
          <w:rFonts w:eastAsia="Calibri" w:cs="Times New Roman"/>
          <w:lang w:val="nl-NL"/>
        </w:rPr>
        <w:t xml:space="preserve">met dit protocol </w:t>
      </w:r>
      <w:r w:rsidRPr="001E1054">
        <w:rPr>
          <w:rFonts w:eastAsia="Calibri" w:cs="Times New Roman"/>
          <w:lang w:val="nl-NL"/>
        </w:rPr>
        <w:t xml:space="preserve">voor </w:t>
      </w:r>
      <w:r w:rsidRPr="00C6262B">
        <w:rPr>
          <w:rFonts w:eastAsia="Calibri" w:cs="Times New Roman"/>
          <w:lang w:val="nl-NL"/>
        </w:rPr>
        <w:t xml:space="preserve">het </w:t>
      </w:r>
      <w:r w:rsidRPr="001E1054">
        <w:rPr>
          <w:rFonts w:eastAsia="Calibri" w:cs="Times New Roman"/>
          <w:lang w:val="nl-NL"/>
        </w:rPr>
        <w:t xml:space="preserve">seizoen 2020 de mogelijkheid geboden om haar </w:t>
      </w:r>
      <w:r>
        <w:rPr>
          <w:rFonts w:eastAsia="Calibri" w:cs="Times New Roman"/>
          <w:lang w:val="nl-NL"/>
        </w:rPr>
        <w:t>verenigings</w:t>
      </w:r>
      <w:r w:rsidRPr="001E1054">
        <w:rPr>
          <w:rFonts w:eastAsia="Calibri" w:cs="Times New Roman"/>
          <w:lang w:val="nl-NL"/>
        </w:rPr>
        <w:t>gebouw onder strikte voorwaarden open te stellen</w:t>
      </w:r>
      <w:r>
        <w:rPr>
          <w:rFonts w:eastAsia="Calibri" w:cs="Times New Roman"/>
          <w:lang w:val="nl-NL"/>
        </w:rPr>
        <w:t xml:space="preserve"> ten behoeve van het inkorven van de duiven</w:t>
      </w:r>
      <w:r w:rsidRPr="001E1054">
        <w:rPr>
          <w:rFonts w:eastAsia="Calibri" w:cs="Times New Roman"/>
          <w:lang w:val="nl-NL"/>
        </w:rPr>
        <w:t xml:space="preserve">. </w:t>
      </w:r>
    </w:p>
    <w:p w14:paraId="01780751" w14:textId="77777777" w:rsidR="00AB69C8" w:rsidRDefault="00AB69C8" w:rsidP="005F7116">
      <w:pPr>
        <w:spacing w:after="0"/>
        <w:rPr>
          <w:rFonts w:eastAsia="Calibri" w:cs="Times New Roman"/>
          <w:lang w:val="nl-NL"/>
        </w:rPr>
      </w:pPr>
    </w:p>
    <w:p w14:paraId="74BD6858" w14:textId="496B4BF3" w:rsidR="00AB69C8" w:rsidRPr="001E1054" w:rsidRDefault="00AB69C8" w:rsidP="005F7116">
      <w:pPr>
        <w:spacing w:after="0"/>
        <w:rPr>
          <w:rFonts w:eastAsia="Calibri" w:cs="Times New Roman"/>
          <w:lang w:val="nl-NL"/>
        </w:rPr>
      </w:pPr>
      <w:r w:rsidRPr="00AB69C8">
        <w:rPr>
          <w:rFonts w:eastAsia="Calibri" w:cs="Times New Roman"/>
          <w:b/>
          <w:lang w:val="nl-NL"/>
        </w:rPr>
        <w:t>Zelfregulering</w:t>
      </w:r>
      <w:r w:rsidRPr="00AB69C8">
        <w:rPr>
          <w:rFonts w:eastAsia="Calibri" w:cs="Times New Roman"/>
          <w:b/>
          <w:lang w:val="nl-NL"/>
        </w:rPr>
        <w:br/>
      </w:r>
      <w:r>
        <w:rPr>
          <w:rFonts w:eastAsia="Calibri" w:cs="Times New Roman"/>
          <w:lang w:val="nl-NL"/>
        </w:rPr>
        <w:t>Alle afdelingen bezoeken wekelijks minimaal 10% van alle aangesloten verenigingen dit kan tijdens het inkorven maar ook bij het afslaan zijn. De afdelingen sturen de Werkgroep COVID 19 NPO wekelijks hun bevindingen in de vorm van sfeerbeelden. Het protocol is een dynamisch document d</w:t>
      </w:r>
      <w:r w:rsidR="004E5C05">
        <w:rPr>
          <w:rFonts w:eastAsia="Calibri" w:cs="Times New Roman"/>
          <w:lang w:val="nl-NL"/>
        </w:rPr>
        <w:t xml:space="preserve">at </w:t>
      </w:r>
      <w:r>
        <w:rPr>
          <w:rFonts w:eastAsia="Calibri" w:cs="Times New Roman"/>
          <w:lang w:val="nl-NL"/>
        </w:rPr>
        <w:t xml:space="preserve"> op basis van de bevindingen van de afdelingen en de </w:t>
      </w:r>
      <w:r w:rsidR="001D66FC">
        <w:rPr>
          <w:rFonts w:eastAsia="Calibri" w:cs="Times New Roman"/>
          <w:lang w:val="nl-NL"/>
        </w:rPr>
        <w:t>actualiteit zal worden aangepast.</w:t>
      </w:r>
    </w:p>
    <w:p w14:paraId="4E5BB07A" w14:textId="77777777" w:rsidR="005F7116" w:rsidRDefault="005F7116" w:rsidP="005F7116">
      <w:pPr>
        <w:spacing w:after="0" w:line="240" w:lineRule="auto"/>
        <w:ind w:left="720"/>
        <w:contextualSpacing/>
        <w:rPr>
          <w:rFonts w:eastAsia="Calibri" w:cs="Times New Roman"/>
          <w:lang w:val="nl-NL"/>
        </w:rPr>
      </w:pPr>
    </w:p>
    <w:p w14:paraId="2E8E2438" w14:textId="024612F5" w:rsidR="005F7116" w:rsidRDefault="005F7116" w:rsidP="005F7116">
      <w:pPr>
        <w:spacing w:after="0" w:line="240" w:lineRule="auto"/>
        <w:rPr>
          <w:rFonts w:eastAsia="Calibri" w:cs="Times New Roman"/>
          <w:b/>
          <w:lang w:val="nl-NL"/>
        </w:rPr>
      </w:pPr>
      <w:r>
        <w:rPr>
          <w:rFonts w:eastAsia="Calibri" w:cs="Times New Roman"/>
          <w:b/>
          <w:lang w:val="nl-NL"/>
        </w:rPr>
        <w:t>Algemene v</w:t>
      </w:r>
      <w:r w:rsidRPr="000A4E82">
        <w:rPr>
          <w:rFonts w:eastAsia="Calibri" w:cs="Times New Roman"/>
          <w:b/>
          <w:lang w:val="nl-NL"/>
        </w:rPr>
        <w:t xml:space="preserve">oorwaarden </w:t>
      </w:r>
    </w:p>
    <w:p w14:paraId="659B108A" w14:textId="77777777" w:rsidR="003D226A" w:rsidRDefault="003D226A" w:rsidP="005F7116">
      <w:pPr>
        <w:spacing w:after="0" w:line="240" w:lineRule="auto"/>
        <w:rPr>
          <w:rFonts w:eastAsia="Calibri" w:cs="Times New Roman"/>
          <w:b/>
          <w:lang w:val="nl-NL"/>
        </w:rPr>
      </w:pPr>
    </w:p>
    <w:p w14:paraId="1E104167" w14:textId="77777777" w:rsidR="005F7116" w:rsidRPr="000A4E82" w:rsidRDefault="005F7116" w:rsidP="005F7116">
      <w:pPr>
        <w:pStyle w:val="Lijstalinea"/>
        <w:numPr>
          <w:ilvl w:val="0"/>
          <w:numId w:val="3"/>
        </w:numPr>
        <w:spacing w:after="0" w:line="240" w:lineRule="auto"/>
        <w:rPr>
          <w:rFonts w:eastAsia="Calibri" w:cs="Times New Roman"/>
          <w:lang w:val="nl-NL"/>
        </w:rPr>
      </w:pPr>
      <w:r>
        <w:rPr>
          <w:rFonts w:eastAsia="Calibri" w:cs="Times New Roman"/>
          <w:lang w:val="nl-NL"/>
        </w:rPr>
        <w:t>A</w:t>
      </w:r>
      <w:r w:rsidRPr="000A4E82">
        <w:rPr>
          <w:rFonts w:eastAsia="Calibri" w:cs="Times New Roman"/>
          <w:lang w:val="nl-NL"/>
        </w:rPr>
        <w:t xml:space="preserve">ctiviteiten zijn alleen toegestaan als het </w:t>
      </w:r>
      <w:r>
        <w:rPr>
          <w:rFonts w:eastAsia="Calibri" w:cs="Times New Roman"/>
          <w:lang w:val="nl-NL"/>
        </w:rPr>
        <w:t>afdelingsbestuur het verenigingsgebouw heeft goedgekeurd.</w:t>
      </w:r>
    </w:p>
    <w:p w14:paraId="70A9C3B6" w14:textId="04BFB292" w:rsidR="005F7116" w:rsidRDefault="005F7116" w:rsidP="005F7116">
      <w:pPr>
        <w:numPr>
          <w:ilvl w:val="0"/>
          <w:numId w:val="3"/>
        </w:numPr>
        <w:spacing w:after="0" w:line="240" w:lineRule="auto"/>
        <w:contextualSpacing/>
        <w:rPr>
          <w:rFonts w:eastAsia="Calibri" w:cs="Times New Roman"/>
          <w:lang w:val="nl-NL"/>
        </w:rPr>
      </w:pPr>
      <w:r w:rsidRPr="000A4E82">
        <w:rPr>
          <w:rFonts w:eastAsia="Calibri" w:cs="Times New Roman"/>
          <w:lang w:val="nl-NL"/>
        </w:rPr>
        <w:t xml:space="preserve">Verenigingen weten wie er aanwezig zijn in het </w:t>
      </w:r>
      <w:r>
        <w:rPr>
          <w:rFonts w:eastAsia="Calibri" w:cs="Times New Roman"/>
          <w:lang w:val="nl-NL"/>
        </w:rPr>
        <w:t>verenigin</w:t>
      </w:r>
      <w:r w:rsidRPr="000A4E82">
        <w:rPr>
          <w:rFonts w:eastAsia="Calibri" w:cs="Times New Roman"/>
          <w:lang w:val="nl-NL"/>
        </w:rPr>
        <w:t>gsgebouw</w:t>
      </w:r>
      <w:r w:rsidR="00525C2B">
        <w:rPr>
          <w:rFonts w:eastAsia="Calibri" w:cs="Times New Roman"/>
          <w:lang w:val="nl-NL"/>
        </w:rPr>
        <w:t xml:space="preserve"> en zijn verantwoordelijk voor het opvolgen van alle voorschriften uit dit protocol</w:t>
      </w:r>
      <w:r w:rsidRPr="000A4E82">
        <w:rPr>
          <w:rFonts w:eastAsia="Calibri" w:cs="Times New Roman"/>
          <w:lang w:val="nl-NL"/>
        </w:rPr>
        <w:t xml:space="preserve">. </w:t>
      </w:r>
    </w:p>
    <w:p w14:paraId="3BC61F45" w14:textId="77777777" w:rsidR="005F7116" w:rsidRPr="000A4E82"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t xml:space="preserve">Verenigingen informeren bij de ingang hun leden over de hygiëneregels in het </w:t>
      </w:r>
      <w:r>
        <w:rPr>
          <w:rFonts w:eastAsia="Calibri" w:cs="Times New Roman"/>
          <w:lang w:val="nl-NL"/>
        </w:rPr>
        <w:t>verenigings</w:t>
      </w:r>
      <w:r w:rsidRPr="000A4E82">
        <w:rPr>
          <w:rFonts w:eastAsia="Calibri" w:cs="Times New Roman"/>
          <w:lang w:val="nl-NL"/>
        </w:rPr>
        <w:t xml:space="preserve">gebouw via een poster of banner. De poster of banner wordt digitaal aangeleverd door </w:t>
      </w:r>
      <w:r>
        <w:rPr>
          <w:rFonts w:eastAsia="Calibri" w:cs="Times New Roman"/>
          <w:lang w:val="nl-NL"/>
        </w:rPr>
        <w:t>de</w:t>
      </w:r>
      <w:r w:rsidRPr="000A4E82">
        <w:rPr>
          <w:rFonts w:eastAsia="Calibri" w:cs="Times New Roman"/>
          <w:lang w:val="nl-NL"/>
        </w:rPr>
        <w:t xml:space="preserve"> NPO. </w:t>
      </w:r>
    </w:p>
    <w:p w14:paraId="3AAA612D" w14:textId="0770779B" w:rsidR="005F7116" w:rsidRPr="000A4E82" w:rsidRDefault="005F7116" w:rsidP="005F7116">
      <w:pPr>
        <w:numPr>
          <w:ilvl w:val="0"/>
          <w:numId w:val="3"/>
        </w:numPr>
        <w:contextualSpacing/>
        <w:rPr>
          <w:rFonts w:eastAsia="Calibri" w:cs="Times New Roman"/>
          <w:lang w:val="nl-NL"/>
        </w:rPr>
      </w:pPr>
      <w:r w:rsidRPr="000A4E82">
        <w:rPr>
          <w:rFonts w:eastAsia="Calibri" w:cs="Times New Roman"/>
          <w:lang w:val="nl-NL"/>
        </w:rPr>
        <w:t xml:space="preserve">In het </w:t>
      </w:r>
      <w:r>
        <w:rPr>
          <w:rFonts w:eastAsia="Calibri" w:cs="Times New Roman"/>
          <w:lang w:val="nl-NL"/>
        </w:rPr>
        <w:t>verenigings</w:t>
      </w:r>
      <w:r w:rsidRPr="000A4E82">
        <w:rPr>
          <w:rFonts w:eastAsia="Calibri" w:cs="Times New Roman"/>
          <w:lang w:val="nl-NL"/>
        </w:rPr>
        <w:t>gebouw en daarbuiten hanteren we de</w:t>
      </w:r>
      <w:r>
        <w:rPr>
          <w:rFonts w:eastAsia="Calibri" w:cs="Times New Roman"/>
          <w:lang w:val="nl-NL"/>
        </w:rPr>
        <w:t xml:space="preserve"> geldende</w:t>
      </w:r>
      <w:r w:rsidRPr="000A4E82">
        <w:rPr>
          <w:rFonts w:eastAsia="Calibri" w:cs="Times New Roman"/>
          <w:lang w:val="nl-NL"/>
        </w:rPr>
        <w:t xml:space="preserve"> richtlijnen van het RIVM, </w:t>
      </w:r>
      <w:r>
        <w:rPr>
          <w:rFonts w:eastAsia="Calibri" w:cs="Times New Roman"/>
          <w:lang w:val="nl-NL"/>
        </w:rPr>
        <w:t xml:space="preserve">waarbij </w:t>
      </w:r>
      <w:r w:rsidRPr="000A4E82">
        <w:rPr>
          <w:rFonts w:eastAsia="Calibri" w:cs="Times New Roman"/>
          <w:lang w:val="nl-NL"/>
        </w:rPr>
        <w:t>de onderlinge afstand van 1,5 meter geborgd blijft en er geen lichamelijk contact ontstaat</w:t>
      </w:r>
      <w:r>
        <w:rPr>
          <w:rFonts w:eastAsia="Calibri" w:cs="Times New Roman"/>
          <w:lang w:val="nl-NL"/>
        </w:rPr>
        <w:t>.</w:t>
      </w:r>
    </w:p>
    <w:p w14:paraId="355EBD49" w14:textId="77777777" w:rsidR="005F7116" w:rsidRPr="000A4E82" w:rsidRDefault="005F7116" w:rsidP="005F7116">
      <w:pPr>
        <w:numPr>
          <w:ilvl w:val="0"/>
          <w:numId w:val="3"/>
        </w:numPr>
        <w:contextualSpacing/>
        <w:rPr>
          <w:rFonts w:eastAsia="Calibri" w:cs="Times New Roman"/>
          <w:lang w:val="nl-NL"/>
        </w:rPr>
      </w:pPr>
      <w:r w:rsidRPr="000A4E82">
        <w:rPr>
          <w:rFonts w:eastAsia="Calibri" w:cs="Times New Roman"/>
          <w:lang w:val="nl-NL"/>
        </w:rPr>
        <w:t>Verenigingen dienen looproutes dan wel scheidingsvakken aan te brengen om de voorgeschreven afstand (1,5 m</w:t>
      </w:r>
      <w:r>
        <w:rPr>
          <w:rFonts w:eastAsia="Calibri" w:cs="Times New Roman"/>
          <w:lang w:val="nl-NL"/>
        </w:rPr>
        <w:t>eter) te bewaren.</w:t>
      </w:r>
    </w:p>
    <w:p w14:paraId="0E906D5E" w14:textId="150913CA" w:rsidR="005F7116"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t xml:space="preserve">De verenigingen dienen op strategische posities desinfecterende </w:t>
      </w:r>
      <w:r>
        <w:rPr>
          <w:rFonts w:eastAsia="Calibri" w:cs="Times New Roman"/>
          <w:lang w:val="nl-NL"/>
        </w:rPr>
        <w:t xml:space="preserve">middelen </w:t>
      </w:r>
      <w:r w:rsidRPr="000A4E82">
        <w:rPr>
          <w:rFonts w:eastAsia="Calibri" w:cs="Times New Roman"/>
          <w:lang w:val="nl-NL"/>
        </w:rPr>
        <w:t>te plaatsen</w:t>
      </w:r>
      <w:r>
        <w:rPr>
          <w:rFonts w:eastAsia="Calibri" w:cs="Times New Roman"/>
          <w:lang w:val="nl-NL"/>
        </w:rPr>
        <w:t>.</w:t>
      </w:r>
      <w:r w:rsidR="001A563A">
        <w:rPr>
          <w:rFonts w:eastAsia="Calibri" w:cs="Times New Roman"/>
          <w:lang w:val="nl-NL"/>
        </w:rPr>
        <w:t xml:space="preserve"> </w:t>
      </w:r>
    </w:p>
    <w:p w14:paraId="018CE3BA" w14:textId="2F36ACD5" w:rsidR="001A563A" w:rsidRPr="00C63142" w:rsidRDefault="001A563A" w:rsidP="005F7116">
      <w:pPr>
        <w:numPr>
          <w:ilvl w:val="0"/>
          <w:numId w:val="3"/>
        </w:numPr>
        <w:spacing w:after="0"/>
        <w:contextualSpacing/>
        <w:rPr>
          <w:rFonts w:eastAsia="Calibri" w:cs="Times New Roman"/>
          <w:lang w:val="nl-NL"/>
        </w:rPr>
      </w:pPr>
      <w:r>
        <w:rPr>
          <w:rFonts w:eastAsia="Calibri" w:cs="Times New Roman"/>
          <w:lang w:val="nl-NL"/>
        </w:rPr>
        <w:t xml:space="preserve">Iedereen die het gebouw betreedt en/of verlaat desinfecteert zijn/haar handen. </w:t>
      </w:r>
    </w:p>
    <w:p w14:paraId="55C06C70" w14:textId="77777777" w:rsidR="005F7116" w:rsidRPr="000A4E82"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t>Het bestuur is verantwoordelijk voor het voortdurend desinfecteren van de apparatuur</w:t>
      </w:r>
      <w:r>
        <w:rPr>
          <w:rFonts w:eastAsia="Calibri" w:cs="Times New Roman"/>
          <w:lang w:val="nl-NL"/>
        </w:rPr>
        <w:t>.</w:t>
      </w:r>
    </w:p>
    <w:p w14:paraId="520CF4DB" w14:textId="77777777" w:rsidR="005F7116" w:rsidRPr="000A4E82" w:rsidRDefault="005F7116" w:rsidP="005F7116">
      <w:pPr>
        <w:numPr>
          <w:ilvl w:val="0"/>
          <w:numId w:val="3"/>
        </w:numPr>
        <w:spacing w:after="0"/>
        <w:contextualSpacing/>
        <w:rPr>
          <w:rFonts w:eastAsia="Calibri" w:cs="Times New Roman"/>
          <w:lang w:val="nl-NL"/>
        </w:rPr>
      </w:pPr>
      <w:r>
        <w:rPr>
          <w:rFonts w:eastAsia="Calibri" w:cs="Times New Roman"/>
          <w:lang w:val="nl-NL"/>
        </w:rPr>
        <w:t xml:space="preserve">Het toilet </w:t>
      </w:r>
      <w:r w:rsidRPr="000A4E82">
        <w:rPr>
          <w:rFonts w:eastAsia="Calibri" w:cs="Times New Roman"/>
          <w:lang w:val="nl-NL"/>
        </w:rPr>
        <w:t>word</w:t>
      </w:r>
      <w:r>
        <w:rPr>
          <w:rFonts w:eastAsia="Calibri" w:cs="Times New Roman"/>
          <w:lang w:val="nl-NL"/>
        </w:rPr>
        <w:t xml:space="preserve">t na </w:t>
      </w:r>
      <w:r w:rsidRPr="000A4E82">
        <w:rPr>
          <w:rFonts w:eastAsia="Calibri" w:cs="Times New Roman"/>
          <w:lang w:val="nl-NL"/>
        </w:rPr>
        <w:t xml:space="preserve">gebruik </w:t>
      </w:r>
      <w:r>
        <w:rPr>
          <w:rFonts w:eastAsia="Calibri" w:cs="Times New Roman"/>
          <w:lang w:val="nl-NL"/>
        </w:rPr>
        <w:t>direct gedesinfecteerd.</w:t>
      </w:r>
    </w:p>
    <w:p w14:paraId="49E9334A" w14:textId="77777777" w:rsidR="005F7116" w:rsidRPr="000A4E82"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t xml:space="preserve">Wanneer maatregelen niet worden nageleefd door leden, kan het bestuur een lid (tijdelijk) de toegang tot het </w:t>
      </w:r>
      <w:r>
        <w:rPr>
          <w:rFonts w:eastAsia="Calibri" w:cs="Times New Roman"/>
          <w:lang w:val="nl-NL"/>
        </w:rPr>
        <w:t>verenigings</w:t>
      </w:r>
      <w:r w:rsidRPr="000A4E82">
        <w:rPr>
          <w:rFonts w:eastAsia="Calibri" w:cs="Times New Roman"/>
          <w:lang w:val="nl-NL"/>
        </w:rPr>
        <w:t>gebouw ontzeggen dan</w:t>
      </w:r>
      <w:r>
        <w:rPr>
          <w:rFonts w:eastAsia="Calibri" w:cs="Times New Roman"/>
          <w:lang w:val="nl-NL"/>
        </w:rPr>
        <w:t xml:space="preserve"> wel het lidmaatschap intrekken.</w:t>
      </w:r>
    </w:p>
    <w:p w14:paraId="126168AA" w14:textId="1A30A427" w:rsidR="005F7116" w:rsidRPr="003D226A" w:rsidRDefault="008D006B" w:rsidP="005F7116">
      <w:pPr>
        <w:numPr>
          <w:ilvl w:val="0"/>
          <w:numId w:val="3"/>
        </w:numPr>
        <w:spacing w:after="0"/>
        <w:contextualSpacing/>
        <w:rPr>
          <w:rFonts w:eastAsia="Calibri" w:cs="Times New Roman"/>
          <w:lang w:val="nl-NL"/>
        </w:rPr>
      </w:pPr>
      <w:r w:rsidRPr="003D226A">
        <w:rPr>
          <w:rFonts w:eastAsia="Calibri" w:cs="Times New Roman"/>
          <w:lang w:val="nl-NL"/>
        </w:rPr>
        <w:t xml:space="preserve">Er vinden in het verenigingsgebouw, met ingang van 1 juli 2020, </w:t>
      </w:r>
      <w:r w:rsidR="005F7116" w:rsidRPr="003D226A">
        <w:rPr>
          <w:rFonts w:eastAsia="Calibri" w:cs="Times New Roman"/>
          <w:lang w:val="nl-NL"/>
        </w:rPr>
        <w:t>samenkomsten plaats</w:t>
      </w:r>
      <w:r w:rsidRPr="003D226A">
        <w:rPr>
          <w:rFonts w:eastAsia="Calibri" w:cs="Times New Roman"/>
          <w:lang w:val="nl-NL"/>
        </w:rPr>
        <w:t xml:space="preserve"> met maximaal 100 personen waarbij er onderling altijd 1,5 meter afstand wordt gehouden.</w:t>
      </w:r>
      <w:r w:rsidR="009600AC" w:rsidRPr="003D226A">
        <w:rPr>
          <w:rFonts w:eastAsia="Calibri" w:cs="Times New Roman"/>
          <w:lang w:val="nl-NL"/>
        </w:rPr>
        <w:t xml:space="preserve"> Afhankelijk van de gro</w:t>
      </w:r>
      <w:r w:rsidR="004E5C05" w:rsidRPr="003D226A">
        <w:rPr>
          <w:rFonts w:eastAsia="Calibri" w:cs="Times New Roman"/>
          <w:lang w:val="nl-NL"/>
        </w:rPr>
        <w:t>otte</w:t>
      </w:r>
      <w:r w:rsidR="009600AC" w:rsidRPr="003D226A">
        <w:rPr>
          <w:rFonts w:eastAsia="Calibri" w:cs="Times New Roman"/>
          <w:lang w:val="nl-NL"/>
        </w:rPr>
        <w:t xml:space="preserve"> van het gebouw wordt het aantal personen naar beneden bijgesteld.</w:t>
      </w:r>
    </w:p>
    <w:p w14:paraId="585FB5C8" w14:textId="6F8893CD" w:rsidR="003D226A" w:rsidRDefault="003D226A" w:rsidP="005F7116">
      <w:pPr>
        <w:numPr>
          <w:ilvl w:val="0"/>
          <w:numId w:val="3"/>
        </w:numPr>
        <w:spacing w:after="0"/>
        <w:contextualSpacing/>
        <w:rPr>
          <w:rFonts w:eastAsia="Calibri" w:cs="Times New Roman"/>
          <w:lang w:val="nl-NL"/>
        </w:rPr>
      </w:pPr>
      <w:r w:rsidRPr="003D226A">
        <w:rPr>
          <w:rFonts w:eastAsia="Calibri" w:cs="Times New Roman"/>
          <w:lang w:val="nl-NL"/>
        </w:rPr>
        <w:t xml:space="preserve">Bij samenkomsten van meer dan 100 personen dan voeren verenigingen de gezondheidscheck uit. </w:t>
      </w:r>
    </w:p>
    <w:p w14:paraId="228976AA" w14:textId="1FD5CCB0" w:rsidR="003D226A" w:rsidRDefault="003D226A" w:rsidP="005F7116">
      <w:pPr>
        <w:numPr>
          <w:ilvl w:val="0"/>
          <w:numId w:val="3"/>
        </w:numPr>
        <w:spacing w:after="0"/>
        <w:contextualSpacing/>
        <w:rPr>
          <w:rFonts w:eastAsia="Calibri" w:cs="Times New Roman"/>
          <w:lang w:val="nl-NL"/>
        </w:rPr>
      </w:pPr>
      <w:r>
        <w:rPr>
          <w:rFonts w:eastAsia="Calibri" w:cs="Times New Roman"/>
          <w:lang w:val="nl-NL"/>
        </w:rPr>
        <w:t xml:space="preserve">Verenigingen stellen een inrichtingsplan op waarin per ruimte het maximaal aantal toelaatbare personen staat benoemd. </w:t>
      </w:r>
    </w:p>
    <w:p w14:paraId="4A3A259A" w14:textId="4B94A048" w:rsidR="003D226A" w:rsidRPr="003D226A" w:rsidRDefault="003D226A" w:rsidP="005F7116">
      <w:pPr>
        <w:numPr>
          <w:ilvl w:val="0"/>
          <w:numId w:val="3"/>
        </w:numPr>
        <w:spacing w:after="0"/>
        <w:contextualSpacing/>
        <w:rPr>
          <w:rFonts w:eastAsia="Calibri" w:cs="Times New Roman"/>
          <w:lang w:val="nl-NL"/>
        </w:rPr>
      </w:pPr>
      <w:r>
        <w:rPr>
          <w:rFonts w:eastAsia="Calibri" w:cs="Times New Roman"/>
          <w:lang w:val="nl-NL"/>
        </w:rPr>
        <w:t xml:space="preserve">M.u.v. de functionarissen verblijven alle leden zittend in het gebouw op vaste zitplaatsen. </w:t>
      </w:r>
    </w:p>
    <w:p w14:paraId="3DF8FFE0" w14:textId="08D65BB9" w:rsidR="005F7116" w:rsidRPr="000A4E82"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t xml:space="preserve">De geldende protocollen </w:t>
      </w:r>
      <w:r w:rsidR="003D226A">
        <w:rPr>
          <w:rFonts w:eastAsia="Calibri" w:cs="Times New Roman"/>
          <w:lang w:val="nl-NL"/>
        </w:rPr>
        <w:t xml:space="preserve">en het inrichtingsplan </w:t>
      </w:r>
      <w:r w:rsidRPr="000A4E82">
        <w:rPr>
          <w:rFonts w:eastAsia="Calibri" w:cs="Times New Roman"/>
          <w:lang w:val="nl-NL"/>
        </w:rPr>
        <w:t xml:space="preserve">bevinden zich ter inzage in het </w:t>
      </w:r>
      <w:r>
        <w:rPr>
          <w:rFonts w:eastAsia="Calibri" w:cs="Times New Roman"/>
          <w:lang w:val="nl-NL"/>
        </w:rPr>
        <w:t>verenigings</w:t>
      </w:r>
      <w:r w:rsidRPr="000A4E82">
        <w:rPr>
          <w:rFonts w:eastAsia="Calibri" w:cs="Times New Roman"/>
          <w:lang w:val="nl-NL"/>
        </w:rPr>
        <w:t xml:space="preserve">gebouw en kunnen getoond worden in geval van controle. </w:t>
      </w:r>
    </w:p>
    <w:p w14:paraId="147CFE1C" w14:textId="77777777" w:rsidR="005F7116" w:rsidRDefault="005F7116" w:rsidP="005F7116">
      <w:pPr>
        <w:numPr>
          <w:ilvl w:val="0"/>
          <w:numId w:val="3"/>
        </w:numPr>
        <w:spacing w:after="0"/>
        <w:contextualSpacing/>
        <w:rPr>
          <w:rFonts w:eastAsia="Calibri" w:cs="Times New Roman"/>
          <w:lang w:val="nl-NL"/>
        </w:rPr>
      </w:pPr>
      <w:r w:rsidRPr="000A4E82">
        <w:rPr>
          <w:rFonts w:eastAsia="Calibri" w:cs="Times New Roman"/>
          <w:lang w:val="nl-NL"/>
        </w:rPr>
        <w:lastRenderedPageBreak/>
        <w:t>Het bestuur is verantwoordelijk voor het naleven van de protocollen en dient daarop toe te zien. Personen die zich niet houden aan de voorschriften worden geweigerd.</w:t>
      </w:r>
    </w:p>
    <w:p w14:paraId="44179100" w14:textId="5AFCD881" w:rsidR="001D66FC" w:rsidRPr="00AA255D" w:rsidRDefault="005F7116" w:rsidP="005F7116">
      <w:pPr>
        <w:numPr>
          <w:ilvl w:val="0"/>
          <w:numId w:val="3"/>
        </w:numPr>
        <w:spacing w:after="0"/>
        <w:contextualSpacing/>
        <w:rPr>
          <w:rFonts w:eastAsia="Calibri" w:cs="Times New Roman"/>
          <w:b/>
          <w:lang w:val="nl-NL"/>
        </w:rPr>
      </w:pPr>
      <w:r w:rsidRPr="00AA255D">
        <w:rPr>
          <w:rFonts w:eastAsia="Calibri" w:cs="Times New Roman"/>
          <w:lang w:val="nl-NL"/>
        </w:rPr>
        <w:t>Het afdelingsbestuur kan een instemming intrekken als gebleken is dat een vereniging zich niet houdt aan de geldende regels.</w:t>
      </w:r>
      <w:r w:rsidRPr="00AA255D">
        <w:rPr>
          <w:rFonts w:eastAsia="Calibri" w:cs="Times New Roman"/>
          <w:lang w:val="nl-NL"/>
        </w:rPr>
        <w:br/>
      </w:r>
    </w:p>
    <w:p w14:paraId="24B2DD7B" w14:textId="77777777" w:rsidR="005F7116" w:rsidRPr="000A4E82" w:rsidRDefault="005F7116" w:rsidP="005F7116">
      <w:pPr>
        <w:spacing w:after="0"/>
        <w:rPr>
          <w:rFonts w:eastAsia="Calibri" w:cs="Times New Roman"/>
          <w:b/>
          <w:lang w:val="nl-NL"/>
        </w:rPr>
      </w:pPr>
      <w:r>
        <w:rPr>
          <w:rFonts w:eastAsia="Calibri" w:cs="Times New Roman"/>
          <w:b/>
          <w:lang w:val="nl-NL"/>
        </w:rPr>
        <w:t>Algemene regels</w:t>
      </w:r>
      <w:r w:rsidRPr="000A4E82">
        <w:rPr>
          <w:rFonts w:eastAsia="Calibri" w:cs="Times New Roman"/>
          <w:b/>
          <w:lang w:val="nl-NL"/>
        </w:rPr>
        <w:t xml:space="preserve"> voor leden</w:t>
      </w:r>
      <w:r>
        <w:rPr>
          <w:rFonts w:eastAsia="Calibri" w:cs="Times New Roman"/>
          <w:b/>
          <w:lang w:val="nl-NL"/>
        </w:rPr>
        <w:t xml:space="preserve"> en voor betrokkenen bij het inkorven, vervoer, lossen en afslaan</w:t>
      </w:r>
      <w:r>
        <w:rPr>
          <w:rFonts w:eastAsia="Calibri" w:cs="Times New Roman"/>
          <w:b/>
          <w:lang w:val="nl-NL"/>
        </w:rPr>
        <w:br/>
      </w:r>
    </w:p>
    <w:p w14:paraId="7CE7714D" w14:textId="656CB546" w:rsidR="005F7116" w:rsidRDefault="005F7116" w:rsidP="005F7116">
      <w:pPr>
        <w:pStyle w:val="Lijstalinea"/>
        <w:numPr>
          <w:ilvl w:val="0"/>
          <w:numId w:val="4"/>
        </w:numPr>
        <w:spacing w:after="0"/>
        <w:rPr>
          <w:rFonts w:eastAsia="Calibri" w:cs="Times New Roman"/>
          <w:lang w:val="nl-NL"/>
        </w:rPr>
      </w:pPr>
      <w:r w:rsidRPr="002E1C34">
        <w:rPr>
          <w:rFonts w:eastAsia="Calibri" w:cs="Times New Roman"/>
          <w:lang w:val="nl-NL"/>
        </w:rPr>
        <w:t xml:space="preserve">Blijf thuis </w:t>
      </w:r>
      <w:r w:rsidR="00DC72EB">
        <w:rPr>
          <w:rFonts w:eastAsia="Calibri" w:cs="Times New Roman"/>
          <w:lang w:val="nl-NL"/>
        </w:rPr>
        <w:t xml:space="preserve">en korf geen duiven in (ook niet door iemand anders) </w:t>
      </w:r>
      <w:r w:rsidRPr="002E1C34">
        <w:rPr>
          <w:rFonts w:eastAsia="Calibri" w:cs="Times New Roman"/>
          <w:lang w:val="nl-NL"/>
        </w:rPr>
        <w:t>bij klachten, ook als het om lichte klachten gaat, totdat je minimaal 72 uur volledig klachtenvrij bent of tenzij een test uitwijst dat je geen COVID-19 hebt</w:t>
      </w:r>
      <w:r>
        <w:rPr>
          <w:rFonts w:eastAsia="Calibri" w:cs="Times New Roman"/>
          <w:lang w:val="nl-NL"/>
        </w:rPr>
        <w:t>. Blijf ook</w:t>
      </w:r>
      <w:r w:rsidRPr="002E1C34">
        <w:rPr>
          <w:rFonts w:eastAsia="Calibri" w:cs="Times New Roman"/>
          <w:lang w:val="nl-NL"/>
        </w:rPr>
        <w:t xml:space="preserve"> </w:t>
      </w:r>
      <w:r>
        <w:rPr>
          <w:rFonts w:eastAsia="Calibri" w:cs="Times New Roman"/>
          <w:lang w:val="nl-NL"/>
        </w:rPr>
        <w:t xml:space="preserve">thuis </w:t>
      </w:r>
      <w:r w:rsidR="00DC72EB">
        <w:rPr>
          <w:rFonts w:eastAsia="Calibri" w:cs="Times New Roman"/>
          <w:lang w:val="nl-NL"/>
        </w:rPr>
        <w:t xml:space="preserve">en korf geen duiven (ook niet door iemand anders) </w:t>
      </w:r>
      <w:r w:rsidRPr="002E1C34">
        <w:rPr>
          <w:rFonts w:eastAsia="Calibri" w:cs="Times New Roman"/>
          <w:lang w:val="nl-NL"/>
        </w:rPr>
        <w:t>als er gezinsleden zijn met koorts en/of verdenking</w:t>
      </w:r>
      <w:r w:rsidR="00DC72EB">
        <w:rPr>
          <w:rFonts w:eastAsia="Calibri" w:cs="Times New Roman"/>
          <w:lang w:val="nl-NL"/>
        </w:rPr>
        <w:t xml:space="preserve"> of positief getest</w:t>
      </w:r>
      <w:r w:rsidRPr="002E1C34">
        <w:rPr>
          <w:rFonts w:eastAsia="Calibri" w:cs="Times New Roman"/>
          <w:lang w:val="nl-NL"/>
        </w:rPr>
        <w:t xml:space="preserve"> op Corona.</w:t>
      </w:r>
      <w:r w:rsidR="00DC72EB">
        <w:rPr>
          <w:rFonts w:eastAsia="Calibri" w:cs="Times New Roman"/>
          <w:lang w:val="nl-NL"/>
        </w:rPr>
        <w:t xml:space="preserve"> </w:t>
      </w:r>
      <w:r w:rsidR="004915F3">
        <w:rPr>
          <w:rFonts w:eastAsia="Calibri" w:cs="Times New Roman"/>
          <w:lang w:val="nl-NL"/>
        </w:rPr>
        <w:t xml:space="preserve">Inkorven mag weer als de quarantaine </w:t>
      </w:r>
      <w:r w:rsidR="00FC5654">
        <w:rPr>
          <w:rFonts w:eastAsia="Calibri" w:cs="Times New Roman"/>
          <w:lang w:val="nl-NL"/>
        </w:rPr>
        <w:t xml:space="preserve">van alle gezinsleden </w:t>
      </w:r>
      <w:r w:rsidR="004915F3">
        <w:rPr>
          <w:rFonts w:eastAsia="Calibri" w:cs="Times New Roman"/>
          <w:lang w:val="nl-NL"/>
        </w:rPr>
        <w:t>is opgeheven.</w:t>
      </w:r>
    </w:p>
    <w:p w14:paraId="55F28AF6" w14:textId="77777777" w:rsidR="005F7116" w:rsidRPr="000A4E82" w:rsidRDefault="005F7116" w:rsidP="005F7116">
      <w:pPr>
        <w:pStyle w:val="Lijstalinea"/>
        <w:numPr>
          <w:ilvl w:val="0"/>
          <w:numId w:val="4"/>
        </w:numPr>
        <w:spacing w:after="0"/>
        <w:rPr>
          <w:rFonts w:eastAsia="Calibri" w:cs="Times New Roman"/>
          <w:lang w:val="nl-NL"/>
        </w:rPr>
      </w:pPr>
      <w:r w:rsidRPr="000A4E82">
        <w:rPr>
          <w:rFonts w:eastAsia="Calibri" w:cs="Times New Roman"/>
          <w:lang w:val="nl-NL"/>
        </w:rPr>
        <w:t xml:space="preserve">Volg de aanwijzingen van de </w:t>
      </w:r>
      <w:r>
        <w:rPr>
          <w:rFonts w:eastAsia="Calibri" w:cs="Times New Roman"/>
          <w:lang w:val="nl-NL"/>
        </w:rPr>
        <w:t>toezichthouder</w:t>
      </w:r>
      <w:r w:rsidRPr="000A4E82">
        <w:rPr>
          <w:rFonts w:eastAsia="Calibri" w:cs="Times New Roman"/>
          <w:lang w:val="nl-NL"/>
        </w:rPr>
        <w:t xml:space="preserve"> altijd op</w:t>
      </w:r>
      <w:r>
        <w:rPr>
          <w:rFonts w:eastAsia="Calibri" w:cs="Times New Roman"/>
          <w:lang w:val="nl-NL"/>
        </w:rPr>
        <w:t>.</w:t>
      </w:r>
    </w:p>
    <w:p w14:paraId="54C9E019" w14:textId="77777777" w:rsidR="005F7116" w:rsidRPr="000A4E82" w:rsidRDefault="005F7116" w:rsidP="005F7116">
      <w:pPr>
        <w:numPr>
          <w:ilvl w:val="0"/>
          <w:numId w:val="4"/>
        </w:numPr>
        <w:spacing w:after="0"/>
        <w:contextualSpacing/>
        <w:rPr>
          <w:rFonts w:eastAsia="Calibri" w:cs="Times New Roman"/>
          <w:lang w:val="nl-NL"/>
        </w:rPr>
      </w:pPr>
      <w:r w:rsidRPr="000A4E82">
        <w:rPr>
          <w:rFonts w:eastAsia="Calibri" w:cs="Times New Roman"/>
          <w:lang w:val="nl-NL"/>
        </w:rPr>
        <w:t xml:space="preserve">Houd u aan de regels </w:t>
      </w:r>
      <w:r>
        <w:rPr>
          <w:rFonts w:eastAsia="Calibri" w:cs="Times New Roman"/>
          <w:lang w:val="nl-NL"/>
        </w:rPr>
        <w:t>voor</w:t>
      </w:r>
      <w:r w:rsidRPr="000A4E82">
        <w:rPr>
          <w:rFonts w:eastAsia="Calibri" w:cs="Times New Roman"/>
          <w:lang w:val="nl-NL"/>
        </w:rPr>
        <w:t xml:space="preserve"> aankomst en vertrek</w:t>
      </w:r>
      <w:r>
        <w:rPr>
          <w:rFonts w:eastAsia="Calibri" w:cs="Times New Roman"/>
          <w:lang w:val="nl-NL"/>
        </w:rPr>
        <w:t>.</w:t>
      </w:r>
    </w:p>
    <w:p w14:paraId="5FA70C07" w14:textId="77777777" w:rsidR="005F7116" w:rsidRPr="000A4E82" w:rsidRDefault="005F7116" w:rsidP="005F7116">
      <w:pPr>
        <w:numPr>
          <w:ilvl w:val="0"/>
          <w:numId w:val="4"/>
        </w:numPr>
        <w:spacing w:after="0"/>
        <w:contextualSpacing/>
        <w:rPr>
          <w:rFonts w:eastAsia="Calibri" w:cs="Times New Roman"/>
          <w:lang w:val="nl-NL"/>
        </w:rPr>
      </w:pPr>
      <w:r w:rsidRPr="000A4E82">
        <w:rPr>
          <w:rFonts w:eastAsia="Calibri" w:cs="Times New Roman"/>
          <w:lang w:val="nl-NL"/>
        </w:rPr>
        <w:t>V</w:t>
      </w:r>
      <w:r>
        <w:rPr>
          <w:rFonts w:eastAsia="Calibri" w:cs="Times New Roman"/>
          <w:lang w:val="nl-NL"/>
        </w:rPr>
        <w:t>ermijd fysiek contact.</w:t>
      </w:r>
    </w:p>
    <w:p w14:paraId="2685466E" w14:textId="77777777" w:rsidR="005F7116" w:rsidRPr="009509E4" w:rsidRDefault="005F7116" w:rsidP="005F7116">
      <w:pPr>
        <w:numPr>
          <w:ilvl w:val="0"/>
          <w:numId w:val="4"/>
        </w:numPr>
        <w:spacing w:after="0"/>
        <w:contextualSpacing/>
        <w:rPr>
          <w:rFonts w:eastAsia="Calibri" w:cs="Times New Roman"/>
          <w:b/>
          <w:lang w:val="nl-NL"/>
        </w:rPr>
      </w:pPr>
      <w:r w:rsidRPr="009509E4">
        <w:rPr>
          <w:rFonts w:eastAsia="Calibri" w:cs="Times New Roman"/>
          <w:lang w:val="nl-NL"/>
        </w:rPr>
        <w:t>Volg de algemene richtlijnen van het RIVM met betrekking tot het minimaliseren van de verspreiding van de infectie.</w:t>
      </w:r>
    </w:p>
    <w:p w14:paraId="61EBB44A" w14:textId="77777777" w:rsidR="005F7116" w:rsidRDefault="005F7116" w:rsidP="005F7116">
      <w:pPr>
        <w:spacing w:after="0"/>
        <w:rPr>
          <w:rFonts w:eastAsia="Calibri" w:cs="Times New Roman"/>
          <w:lang w:val="nl-NL"/>
        </w:rPr>
      </w:pPr>
    </w:p>
    <w:p w14:paraId="2A705BEB" w14:textId="212875E0" w:rsidR="005F7116" w:rsidRPr="001E1054" w:rsidRDefault="005F7116" w:rsidP="005F7116">
      <w:pPr>
        <w:spacing w:after="0" w:line="240" w:lineRule="auto"/>
        <w:rPr>
          <w:rFonts w:eastAsia="Calibri" w:cs="Times New Roman"/>
          <w:lang w:val="nl-NL"/>
        </w:rPr>
      </w:pPr>
      <w:r w:rsidRPr="00C63142">
        <w:rPr>
          <w:rFonts w:eastAsia="Calibri" w:cs="Times New Roman"/>
          <w:b/>
          <w:lang w:val="nl-NL"/>
        </w:rPr>
        <w:t>Rollen en taakverdeling</w:t>
      </w:r>
      <w:r w:rsidR="008D006B">
        <w:rPr>
          <w:rFonts w:eastAsia="Calibri" w:cs="Times New Roman"/>
          <w:b/>
          <w:lang w:val="nl-NL"/>
        </w:rPr>
        <w:t xml:space="preserve"> per inkorftafel</w:t>
      </w:r>
      <w:r w:rsidRPr="00C63142">
        <w:rPr>
          <w:rFonts w:eastAsia="Calibri" w:cs="Times New Roman"/>
          <w:b/>
          <w:lang w:val="nl-NL"/>
        </w:rPr>
        <w:br/>
      </w:r>
      <w:r>
        <w:rPr>
          <w:rFonts w:eastAsia="Calibri" w:cs="Times New Roman"/>
          <w:lang w:val="nl-NL"/>
        </w:rPr>
        <w:br/>
      </w:r>
      <w:r w:rsidRPr="001E1054">
        <w:rPr>
          <w:rFonts w:eastAsia="Calibri" w:cs="Times New Roman"/>
          <w:lang w:val="nl-NL"/>
        </w:rPr>
        <w:t xml:space="preserve">In het </w:t>
      </w:r>
      <w:r w:rsidRPr="009963DD">
        <w:rPr>
          <w:rFonts w:eastAsia="Calibri" w:cs="Times New Roman"/>
          <w:lang w:val="nl-NL"/>
        </w:rPr>
        <w:t xml:space="preserve">verenigingsgebouw </w:t>
      </w:r>
      <w:r w:rsidR="008D006B">
        <w:rPr>
          <w:rFonts w:eastAsia="Calibri" w:cs="Times New Roman"/>
          <w:lang w:val="nl-NL"/>
        </w:rPr>
        <w:t xml:space="preserve">kunnen meerdere inkorftafels worden ingericht. De onderlinge afstand van 1,5 meter dient altijd gehanteerd te worden, daarnaast dienen alle voorschriften uit dit protocol te worden opgevolgd. </w:t>
      </w:r>
      <w:r>
        <w:rPr>
          <w:rFonts w:eastAsia="Calibri" w:cs="Times New Roman"/>
          <w:lang w:val="nl-NL"/>
        </w:rPr>
        <w:t>Hieronder een toelichting op de verschillende rollen</w:t>
      </w:r>
      <w:r w:rsidRPr="001E1054">
        <w:rPr>
          <w:rFonts w:eastAsia="Calibri" w:cs="Times New Roman"/>
          <w:lang w:val="nl-NL"/>
        </w:rPr>
        <w:t>:</w:t>
      </w:r>
      <w:r>
        <w:rPr>
          <w:rFonts w:eastAsia="Calibri" w:cs="Times New Roman"/>
          <w:lang w:val="nl-NL"/>
        </w:rPr>
        <w:br/>
      </w:r>
    </w:p>
    <w:p w14:paraId="33830277" w14:textId="77777777" w:rsidR="005F7116" w:rsidRDefault="005F7116" w:rsidP="005F7116">
      <w:pPr>
        <w:numPr>
          <w:ilvl w:val="0"/>
          <w:numId w:val="1"/>
        </w:numPr>
        <w:spacing w:after="0" w:line="240" w:lineRule="auto"/>
        <w:contextualSpacing/>
        <w:rPr>
          <w:rFonts w:eastAsia="Calibri" w:cs="Times New Roman"/>
          <w:lang w:val="nl-NL"/>
        </w:rPr>
      </w:pPr>
      <w:r>
        <w:rPr>
          <w:rFonts w:eastAsia="Calibri" w:cs="Times New Roman"/>
          <w:lang w:val="nl-NL"/>
        </w:rPr>
        <w:t xml:space="preserve">De toezichthouder, de </w:t>
      </w:r>
      <w:r w:rsidRPr="001E1054">
        <w:rPr>
          <w:rFonts w:eastAsia="Calibri" w:cs="Times New Roman"/>
          <w:lang w:val="nl-NL"/>
        </w:rPr>
        <w:t>persoon die optreedt als toezichthouder en die de liefhebbers afroept volgens schema</w:t>
      </w:r>
      <w:r>
        <w:rPr>
          <w:rFonts w:eastAsia="Calibri" w:cs="Times New Roman"/>
          <w:lang w:val="nl-NL"/>
        </w:rPr>
        <w:t xml:space="preserve">. Na het in ontvangst nemen van de klok en/of de manden desinfecteert de toezichthouder deze op de plaatsen waar er overdracht mogelijk is. </w:t>
      </w:r>
    </w:p>
    <w:p w14:paraId="44025CA2" w14:textId="57163B97" w:rsidR="005F7116" w:rsidRPr="006613A9" w:rsidRDefault="005F7116" w:rsidP="005F7116">
      <w:pPr>
        <w:numPr>
          <w:ilvl w:val="0"/>
          <w:numId w:val="1"/>
        </w:numPr>
        <w:spacing w:after="0" w:line="240" w:lineRule="auto"/>
        <w:ind w:left="708"/>
        <w:contextualSpacing/>
        <w:rPr>
          <w:rFonts w:eastAsia="Calibri" w:cs="Times New Roman"/>
          <w:lang w:val="nl-NL"/>
        </w:rPr>
      </w:pPr>
      <w:r>
        <w:rPr>
          <w:rFonts w:eastAsia="Calibri" w:cs="Times New Roman"/>
          <w:lang w:val="nl-NL"/>
        </w:rPr>
        <w:t xml:space="preserve">De </w:t>
      </w:r>
      <w:proofErr w:type="spellStart"/>
      <w:r>
        <w:rPr>
          <w:rFonts w:eastAsia="Calibri" w:cs="Times New Roman"/>
          <w:lang w:val="nl-NL"/>
        </w:rPr>
        <w:t>inkorver</w:t>
      </w:r>
      <w:proofErr w:type="spellEnd"/>
      <w:r>
        <w:rPr>
          <w:rFonts w:eastAsia="Calibri" w:cs="Times New Roman"/>
          <w:lang w:val="nl-NL"/>
        </w:rPr>
        <w:t>, de</w:t>
      </w:r>
      <w:r w:rsidRPr="006613A9">
        <w:rPr>
          <w:rFonts w:eastAsia="Calibri" w:cs="Times New Roman"/>
          <w:lang w:val="nl-NL"/>
        </w:rPr>
        <w:t xml:space="preserve"> persoon die het inkorven van de duiven verzorg</w:t>
      </w:r>
      <w:r w:rsidR="00392312">
        <w:rPr>
          <w:rFonts w:eastAsia="Calibri" w:cs="Times New Roman"/>
          <w:lang w:val="nl-NL"/>
        </w:rPr>
        <w:t>t</w:t>
      </w:r>
      <w:r w:rsidRPr="006613A9">
        <w:rPr>
          <w:rFonts w:eastAsia="Calibri" w:cs="Times New Roman"/>
          <w:lang w:val="nl-NL"/>
        </w:rPr>
        <w:t>. Het gaat om het gehele proces, het uit de mand halen</w:t>
      </w:r>
      <w:r>
        <w:rPr>
          <w:rFonts w:eastAsia="Calibri" w:cs="Times New Roman"/>
          <w:lang w:val="nl-NL"/>
        </w:rPr>
        <w:t xml:space="preserve"> van de duif</w:t>
      </w:r>
      <w:r w:rsidRPr="006613A9">
        <w:rPr>
          <w:rFonts w:eastAsia="Calibri" w:cs="Times New Roman"/>
          <w:lang w:val="nl-NL"/>
        </w:rPr>
        <w:t>, de duif over de inkorfantenne ha</w:t>
      </w:r>
      <w:r>
        <w:rPr>
          <w:rFonts w:eastAsia="Calibri" w:cs="Times New Roman"/>
          <w:lang w:val="nl-NL"/>
        </w:rPr>
        <w:t>len</w:t>
      </w:r>
      <w:r w:rsidRPr="006613A9">
        <w:rPr>
          <w:rFonts w:eastAsia="Calibri" w:cs="Times New Roman"/>
          <w:lang w:val="nl-NL"/>
        </w:rPr>
        <w:t xml:space="preserve">, het ringnummer </w:t>
      </w:r>
      <w:r>
        <w:rPr>
          <w:rFonts w:eastAsia="Calibri" w:cs="Times New Roman"/>
          <w:lang w:val="nl-NL"/>
        </w:rPr>
        <w:t>controle</w:t>
      </w:r>
      <w:r w:rsidRPr="006613A9">
        <w:rPr>
          <w:rFonts w:eastAsia="Calibri" w:cs="Times New Roman"/>
          <w:lang w:val="nl-NL"/>
        </w:rPr>
        <w:t>r</w:t>
      </w:r>
      <w:r>
        <w:rPr>
          <w:rFonts w:eastAsia="Calibri" w:cs="Times New Roman"/>
          <w:lang w:val="nl-NL"/>
        </w:rPr>
        <w:t xml:space="preserve">en </w:t>
      </w:r>
      <w:r w:rsidRPr="006613A9">
        <w:rPr>
          <w:rFonts w:eastAsia="Calibri" w:cs="Times New Roman"/>
          <w:lang w:val="nl-NL"/>
        </w:rPr>
        <w:t>en de duif in de verzendmand plaats</w:t>
      </w:r>
      <w:r>
        <w:rPr>
          <w:rFonts w:eastAsia="Calibri" w:cs="Times New Roman"/>
          <w:lang w:val="nl-NL"/>
        </w:rPr>
        <w:t>en</w:t>
      </w:r>
      <w:r w:rsidRPr="006613A9">
        <w:rPr>
          <w:rFonts w:eastAsia="Calibri" w:cs="Times New Roman"/>
          <w:lang w:val="nl-NL"/>
        </w:rPr>
        <w:t xml:space="preserve">. </w:t>
      </w:r>
    </w:p>
    <w:p w14:paraId="1750C8CC" w14:textId="41219198" w:rsidR="00446DDF" w:rsidRDefault="005F7116" w:rsidP="005F7116">
      <w:pPr>
        <w:numPr>
          <w:ilvl w:val="0"/>
          <w:numId w:val="1"/>
        </w:numPr>
        <w:spacing w:after="0" w:line="240" w:lineRule="auto"/>
        <w:contextualSpacing/>
        <w:rPr>
          <w:rFonts w:eastAsia="Calibri" w:cs="Times New Roman"/>
          <w:lang w:val="nl-NL"/>
        </w:rPr>
      </w:pPr>
      <w:r w:rsidRPr="006613A9">
        <w:rPr>
          <w:rFonts w:eastAsia="Calibri" w:cs="Times New Roman"/>
          <w:lang w:val="nl-NL"/>
        </w:rPr>
        <w:t>De digitaal ondersteuner, de persoon die de computer bedient en de data van de klokken in- en uitleest.</w:t>
      </w:r>
    </w:p>
    <w:p w14:paraId="3FDB442B" w14:textId="372403A9" w:rsidR="0048452C" w:rsidRDefault="0048452C" w:rsidP="005F7116">
      <w:pPr>
        <w:numPr>
          <w:ilvl w:val="0"/>
          <w:numId w:val="1"/>
        </w:numPr>
        <w:spacing w:after="0" w:line="240" w:lineRule="auto"/>
        <w:contextualSpacing/>
        <w:rPr>
          <w:rFonts w:eastAsia="Calibri" w:cs="Times New Roman"/>
          <w:lang w:val="nl-NL"/>
        </w:rPr>
      </w:pPr>
      <w:r>
        <w:rPr>
          <w:rFonts w:eastAsia="Calibri" w:cs="Times New Roman"/>
          <w:lang w:val="nl-NL"/>
        </w:rPr>
        <w:t>Bij nationale vluchten, de schrijver van de mandenlijsten.</w:t>
      </w:r>
    </w:p>
    <w:p w14:paraId="29A87EAE" w14:textId="09EFE43F" w:rsidR="005F7116" w:rsidRDefault="001A563A" w:rsidP="005F7116">
      <w:pPr>
        <w:numPr>
          <w:ilvl w:val="0"/>
          <w:numId w:val="1"/>
        </w:numPr>
        <w:spacing w:after="0" w:line="240" w:lineRule="auto"/>
        <w:contextualSpacing/>
        <w:rPr>
          <w:rFonts w:eastAsia="Calibri" w:cs="Times New Roman"/>
          <w:lang w:val="nl-NL"/>
        </w:rPr>
      </w:pPr>
      <w:r>
        <w:rPr>
          <w:rFonts w:eastAsia="Calibri" w:cs="Times New Roman"/>
          <w:lang w:val="nl-NL"/>
        </w:rPr>
        <w:t xml:space="preserve">De liefhebber, deze is niet </w:t>
      </w:r>
      <w:r w:rsidR="006579F6">
        <w:rPr>
          <w:rFonts w:eastAsia="Calibri" w:cs="Times New Roman"/>
          <w:lang w:val="nl-NL"/>
        </w:rPr>
        <w:t xml:space="preserve">noodzakelijkerwijs </w:t>
      </w:r>
      <w:r>
        <w:rPr>
          <w:rFonts w:eastAsia="Calibri" w:cs="Times New Roman"/>
          <w:lang w:val="nl-NL"/>
        </w:rPr>
        <w:t xml:space="preserve">aanwezig bij het inkorven van de duiven en wacht </w:t>
      </w:r>
      <w:r w:rsidR="006579F6">
        <w:rPr>
          <w:rFonts w:eastAsia="Calibri" w:cs="Times New Roman"/>
          <w:lang w:val="nl-NL"/>
        </w:rPr>
        <w:t xml:space="preserve">bij voorkeur </w:t>
      </w:r>
      <w:r>
        <w:rPr>
          <w:rFonts w:eastAsia="Calibri" w:cs="Times New Roman"/>
          <w:lang w:val="nl-NL"/>
        </w:rPr>
        <w:t xml:space="preserve">elders in of buiten het gebouw. </w:t>
      </w:r>
      <w:r>
        <w:rPr>
          <w:rFonts w:eastAsia="Calibri" w:cs="Times New Roman"/>
          <w:lang w:val="nl-NL"/>
        </w:rPr>
        <w:br/>
      </w:r>
    </w:p>
    <w:p w14:paraId="4010AC28" w14:textId="77777777" w:rsidR="005F7116" w:rsidRPr="009509E4" w:rsidRDefault="005F7116" w:rsidP="005F7116">
      <w:pPr>
        <w:spacing w:after="0" w:line="240" w:lineRule="auto"/>
        <w:rPr>
          <w:rFonts w:eastAsia="Calibri" w:cs="Times New Roman"/>
          <w:b/>
          <w:lang w:val="nl-NL"/>
        </w:rPr>
      </w:pPr>
      <w:r w:rsidRPr="00DF3B99">
        <w:rPr>
          <w:rFonts w:eastAsia="Calibri" w:cs="Times New Roman"/>
          <w:b/>
          <w:lang w:val="nl-NL"/>
        </w:rPr>
        <w:t>Achtereenvolgens wordt nu ingegaan op</w:t>
      </w:r>
    </w:p>
    <w:p w14:paraId="5AA9574B" w14:textId="77777777" w:rsidR="005F7116" w:rsidRPr="00AB2E2A" w:rsidRDefault="005F7116" w:rsidP="005F7116">
      <w:pPr>
        <w:pStyle w:val="Lijstalinea"/>
        <w:numPr>
          <w:ilvl w:val="0"/>
          <w:numId w:val="9"/>
        </w:numPr>
        <w:spacing w:after="0" w:line="240" w:lineRule="auto"/>
        <w:rPr>
          <w:rFonts w:eastAsia="Calibri" w:cs="Times New Roman"/>
          <w:lang w:val="nl-NL"/>
        </w:rPr>
      </w:pPr>
      <w:r>
        <w:rPr>
          <w:rFonts w:eastAsia="Calibri" w:cs="Times New Roman"/>
          <w:lang w:val="nl-NL"/>
        </w:rPr>
        <w:t>Protocol i</w:t>
      </w:r>
      <w:r w:rsidRPr="00AB2E2A">
        <w:rPr>
          <w:rFonts w:eastAsia="Calibri" w:cs="Times New Roman"/>
          <w:lang w:val="nl-NL"/>
        </w:rPr>
        <w:t>nkorven</w:t>
      </w:r>
      <w:r>
        <w:rPr>
          <w:rFonts w:eastAsia="Calibri" w:cs="Times New Roman"/>
          <w:lang w:val="nl-NL"/>
        </w:rPr>
        <w:t xml:space="preserve"> van de duiven</w:t>
      </w:r>
      <w:r w:rsidRPr="00AB2E2A">
        <w:rPr>
          <w:rFonts w:eastAsia="Calibri" w:cs="Times New Roman"/>
          <w:lang w:val="nl-NL"/>
        </w:rPr>
        <w:t xml:space="preserve"> </w:t>
      </w:r>
    </w:p>
    <w:p w14:paraId="2D86AD24" w14:textId="77777777" w:rsidR="005F7116" w:rsidRPr="00AB2E2A" w:rsidRDefault="005F7116" w:rsidP="005F7116">
      <w:pPr>
        <w:pStyle w:val="Lijstalinea"/>
        <w:numPr>
          <w:ilvl w:val="0"/>
          <w:numId w:val="9"/>
        </w:numPr>
        <w:spacing w:after="0" w:line="240" w:lineRule="auto"/>
        <w:rPr>
          <w:rFonts w:eastAsia="Calibri" w:cs="Times New Roman"/>
          <w:lang w:val="nl-NL"/>
        </w:rPr>
      </w:pPr>
      <w:r>
        <w:rPr>
          <w:rFonts w:eastAsia="Calibri" w:cs="Times New Roman"/>
          <w:lang w:val="nl-NL"/>
        </w:rPr>
        <w:t>Protocol vervoer</w:t>
      </w:r>
      <w:r w:rsidRPr="00AB2E2A">
        <w:rPr>
          <w:rFonts w:eastAsia="Calibri" w:cs="Times New Roman"/>
          <w:lang w:val="nl-NL"/>
        </w:rPr>
        <w:t xml:space="preserve"> van de duiven </w:t>
      </w:r>
      <w:r w:rsidRPr="00AB2E2A">
        <w:rPr>
          <w:rFonts w:eastAsia="Calibri" w:cs="Times New Roman"/>
          <w:lang w:val="nl-NL"/>
        </w:rPr>
        <w:tab/>
      </w:r>
      <w:r w:rsidRPr="00AB2E2A">
        <w:rPr>
          <w:rFonts w:eastAsia="Calibri" w:cs="Times New Roman"/>
          <w:lang w:val="nl-NL"/>
        </w:rPr>
        <w:tab/>
      </w:r>
      <w:r w:rsidRPr="00AB2E2A">
        <w:rPr>
          <w:rFonts w:eastAsia="Calibri" w:cs="Times New Roman"/>
          <w:lang w:val="nl-NL"/>
        </w:rPr>
        <w:tab/>
      </w:r>
      <w:r w:rsidRPr="00AB2E2A">
        <w:rPr>
          <w:rFonts w:eastAsia="Calibri" w:cs="Times New Roman"/>
          <w:lang w:val="nl-NL"/>
        </w:rPr>
        <w:tab/>
      </w:r>
      <w:r w:rsidRPr="00AB2E2A">
        <w:rPr>
          <w:rFonts w:eastAsia="Calibri" w:cs="Times New Roman"/>
          <w:lang w:val="nl-NL"/>
        </w:rPr>
        <w:tab/>
      </w:r>
      <w:r w:rsidRPr="00AB2E2A">
        <w:rPr>
          <w:rFonts w:eastAsia="Calibri" w:cs="Times New Roman"/>
          <w:lang w:val="nl-NL"/>
        </w:rPr>
        <w:tab/>
      </w:r>
    </w:p>
    <w:p w14:paraId="22AD1034" w14:textId="77777777" w:rsidR="005F7116" w:rsidRPr="00AB2E2A" w:rsidRDefault="005F7116" w:rsidP="005F7116">
      <w:pPr>
        <w:pStyle w:val="Lijstalinea"/>
        <w:numPr>
          <w:ilvl w:val="0"/>
          <w:numId w:val="9"/>
        </w:numPr>
        <w:spacing w:after="0" w:line="240" w:lineRule="auto"/>
        <w:rPr>
          <w:rFonts w:eastAsia="Calibri" w:cs="Times New Roman"/>
          <w:lang w:val="nl-NL"/>
        </w:rPr>
      </w:pPr>
      <w:r>
        <w:rPr>
          <w:rFonts w:eastAsia="Calibri" w:cs="Times New Roman"/>
          <w:lang w:val="nl-NL"/>
        </w:rPr>
        <w:t>Protocol lossen</w:t>
      </w:r>
      <w:r w:rsidRPr="00AB2E2A">
        <w:rPr>
          <w:rFonts w:eastAsia="Calibri" w:cs="Times New Roman"/>
          <w:lang w:val="nl-NL"/>
        </w:rPr>
        <w:t xml:space="preserve"> van de duiven</w:t>
      </w:r>
    </w:p>
    <w:p w14:paraId="21F4ED65" w14:textId="77777777" w:rsidR="00846333" w:rsidRDefault="005F7116" w:rsidP="001A563A">
      <w:pPr>
        <w:pStyle w:val="Lijstalinea"/>
        <w:numPr>
          <w:ilvl w:val="0"/>
          <w:numId w:val="9"/>
        </w:numPr>
        <w:spacing w:after="0" w:line="240" w:lineRule="auto"/>
        <w:rPr>
          <w:rFonts w:eastAsia="Calibri" w:cs="Times New Roman"/>
          <w:lang w:val="nl-NL"/>
        </w:rPr>
      </w:pPr>
      <w:r w:rsidRPr="00AB2E2A">
        <w:rPr>
          <w:rFonts w:eastAsia="Calibri" w:cs="Times New Roman"/>
          <w:lang w:val="nl-NL"/>
        </w:rPr>
        <w:t>Protocol afslaan van de klokken</w:t>
      </w:r>
      <w:r w:rsidRPr="0013493E">
        <w:rPr>
          <w:rFonts w:eastAsia="Calibri" w:cs="Times New Roman"/>
          <w:lang w:val="nl-NL"/>
        </w:rPr>
        <w:tab/>
      </w:r>
    </w:p>
    <w:p w14:paraId="6B6538A5" w14:textId="6699C683" w:rsidR="005F7116" w:rsidRPr="0013493E" w:rsidRDefault="00846333" w:rsidP="001A563A">
      <w:pPr>
        <w:pStyle w:val="Lijstalinea"/>
        <w:numPr>
          <w:ilvl w:val="0"/>
          <w:numId w:val="9"/>
        </w:numPr>
        <w:spacing w:after="0" w:line="240" w:lineRule="auto"/>
        <w:rPr>
          <w:rFonts w:eastAsia="Calibri" w:cs="Times New Roman"/>
          <w:lang w:val="nl-NL"/>
        </w:rPr>
      </w:pPr>
      <w:r>
        <w:rPr>
          <w:rFonts w:eastAsia="Calibri" w:cs="Times New Roman"/>
          <w:lang w:val="nl-NL"/>
        </w:rPr>
        <w:t>Protocol openstelling sportkantines</w:t>
      </w:r>
      <w:r w:rsidR="005F7116" w:rsidRPr="0013493E">
        <w:rPr>
          <w:rFonts w:eastAsia="Calibri" w:cs="Times New Roman"/>
          <w:lang w:val="nl-NL"/>
        </w:rPr>
        <w:tab/>
      </w:r>
      <w:r w:rsidR="005F7116" w:rsidRPr="0013493E">
        <w:rPr>
          <w:rFonts w:eastAsia="Calibri" w:cs="Times New Roman"/>
          <w:lang w:val="nl-NL"/>
        </w:rPr>
        <w:tab/>
      </w:r>
    </w:p>
    <w:p w14:paraId="253B064F" w14:textId="77777777" w:rsidR="005F7116" w:rsidRDefault="005F7116" w:rsidP="005F7116">
      <w:pPr>
        <w:spacing w:after="0"/>
        <w:rPr>
          <w:rFonts w:eastAsia="Calibri" w:cs="Times New Roman"/>
          <w:lang w:val="nl-NL"/>
        </w:rPr>
      </w:pPr>
      <w:r w:rsidRPr="00AB2E2A">
        <w:rPr>
          <w:rFonts w:eastAsia="Calibri" w:cs="Times New Roman"/>
          <w:lang w:val="nl-NL"/>
        </w:rPr>
        <w:tab/>
      </w:r>
      <w:r>
        <w:rPr>
          <w:rFonts w:eastAsia="Calibri" w:cs="Times New Roman"/>
          <w:lang w:val="nl-NL"/>
        </w:rPr>
        <w:br/>
      </w:r>
      <w:r>
        <w:rPr>
          <w:rFonts w:eastAsia="Calibri" w:cs="Times New Roman"/>
          <w:lang w:val="nl-NL"/>
        </w:rPr>
        <w:br/>
      </w:r>
    </w:p>
    <w:p w14:paraId="646DBB9F" w14:textId="77777777" w:rsidR="005F7116" w:rsidRDefault="005F7116" w:rsidP="005F7116">
      <w:pPr>
        <w:spacing w:after="0"/>
        <w:rPr>
          <w:rFonts w:eastAsia="Calibri" w:cs="Times New Roman"/>
          <w:lang w:val="nl-NL"/>
        </w:rPr>
      </w:pPr>
    </w:p>
    <w:p w14:paraId="5910EE81" w14:textId="77777777" w:rsidR="001A563A" w:rsidRDefault="001A563A" w:rsidP="005F7116">
      <w:pPr>
        <w:spacing w:after="0"/>
        <w:rPr>
          <w:rFonts w:eastAsia="Calibri" w:cs="Times New Roman"/>
          <w:lang w:val="nl-NL"/>
        </w:rPr>
      </w:pPr>
    </w:p>
    <w:p w14:paraId="00D8B3C6" w14:textId="77777777" w:rsidR="005F7116" w:rsidRPr="00FD6C2A" w:rsidRDefault="005F7116" w:rsidP="005F7116">
      <w:pPr>
        <w:spacing w:after="0"/>
        <w:rPr>
          <w:rFonts w:eastAsia="Calibri" w:cs="Times New Roman"/>
          <w:b/>
          <w:lang w:val="nl-NL"/>
        </w:rPr>
      </w:pPr>
      <w:r>
        <w:rPr>
          <w:rFonts w:eastAsia="Calibri" w:cs="Times New Roman"/>
          <w:b/>
          <w:lang w:val="nl-NL"/>
        </w:rPr>
        <w:lastRenderedPageBreak/>
        <w:t>Protocol i</w:t>
      </w:r>
      <w:r w:rsidRPr="00FD6C2A">
        <w:rPr>
          <w:rFonts w:eastAsia="Calibri" w:cs="Times New Roman"/>
          <w:b/>
          <w:lang w:val="nl-NL"/>
        </w:rPr>
        <w:t>nkorven van</w:t>
      </w:r>
      <w:r>
        <w:rPr>
          <w:rFonts w:eastAsia="Calibri" w:cs="Times New Roman"/>
          <w:b/>
          <w:lang w:val="nl-NL"/>
        </w:rPr>
        <w:t xml:space="preserve"> de </w:t>
      </w:r>
      <w:r w:rsidRPr="00FD6C2A">
        <w:rPr>
          <w:rFonts w:eastAsia="Calibri" w:cs="Times New Roman"/>
          <w:b/>
          <w:lang w:val="nl-NL"/>
        </w:rPr>
        <w:t>duiven</w:t>
      </w:r>
    </w:p>
    <w:p w14:paraId="14756210" w14:textId="3F1835F0" w:rsidR="005F7116" w:rsidRPr="001E1054" w:rsidRDefault="005F7116" w:rsidP="005F7116">
      <w:pPr>
        <w:spacing w:after="0"/>
        <w:rPr>
          <w:rFonts w:eastAsia="Calibri" w:cs="Times New Roman"/>
          <w:lang w:val="nl-NL"/>
        </w:rPr>
      </w:pPr>
      <w:r w:rsidRPr="001E1054">
        <w:rPr>
          <w:rFonts w:eastAsia="Calibri" w:cs="Times New Roman"/>
          <w:lang w:val="nl-NL"/>
        </w:rPr>
        <w:t>Het verenigingsgebouw kan pas geopend worden nadat de</w:t>
      </w:r>
      <w:r>
        <w:rPr>
          <w:rFonts w:eastAsia="Calibri" w:cs="Times New Roman"/>
          <w:lang w:val="nl-NL"/>
        </w:rPr>
        <w:t xml:space="preserve"> toezichthouder</w:t>
      </w:r>
      <w:r w:rsidRPr="001E1054">
        <w:rPr>
          <w:rFonts w:eastAsia="Calibri" w:cs="Times New Roman"/>
          <w:lang w:val="nl-NL"/>
        </w:rPr>
        <w:t xml:space="preserve"> aanwezig is.</w:t>
      </w:r>
      <w:r>
        <w:rPr>
          <w:rFonts w:eastAsia="Calibri" w:cs="Times New Roman"/>
          <w:lang w:val="nl-NL"/>
        </w:rPr>
        <w:t xml:space="preserve"> </w:t>
      </w:r>
      <w:r w:rsidRPr="001E1054">
        <w:rPr>
          <w:rFonts w:eastAsia="Calibri" w:cs="Times New Roman"/>
          <w:lang w:val="nl-NL"/>
        </w:rPr>
        <w:t>De liefhebbers komen op</w:t>
      </w:r>
      <w:r>
        <w:rPr>
          <w:rFonts w:eastAsia="Calibri" w:cs="Times New Roman"/>
          <w:lang w:val="nl-NL"/>
        </w:rPr>
        <w:t xml:space="preserve"> afspraak met hun duiven naar het</w:t>
      </w:r>
      <w:r w:rsidRPr="001E1054">
        <w:rPr>
          <w:rFonts w:eastAsia="Calibri" w:cs="Times New Roman"/>
          <w:lang w:val="nl-NL"/>
        </w:rPr>
        <w:t xml:space="preserve"> vereniging</w:t>
      </w:r>
      <w:r>
        <w:rPr>
          <w:rFonts w:eastAsia="Calibri" w:cs="Times New Roman"/>
          <w:lang w:val="nl-NL"/>
        </w:rPr>
        <w:t>sgebouw</w:t>
      </w:r>
      <w:r w:rsidRPr="001E1054">
        <w:rPr>
          <w:rFonts w:eastAsia="Calibri" w:cs="Times New Roman"/>
          <w:lang w:val="nl-NL"/>
        </w:rPr>
        <w:t xml:space="preserve"> volgens een vooraf </w:t>
      </w:r>
      <w:r>
        <w:rPr>
          <w:rFonts w:eastAsia="Calibri" w:cs="Times New Roman"/>
          <w:lang w:val="nl-NL"/>
        </w:rPr>
        <w:t xml:space="preserve">door de vereniging </w:t>
      </w:r>
      <w:r w:rsidRPr="001E1054">
        <w:rPr>
          <w:rFonts w:eastAsia="Calibri" w:cs="Times New Roman"/>
          <w:lang w:val="nl-NL"/>
        </w:rPr>
        <w:t xml:space="preserve">opgesteld rooster. </w:t>
      </w:r>
      <w:r w:rsidRPr="00C63142">
        <w:rPr>
          <w:rFonts w:eastAsia="Calibri" w:cs="Times New Roman"/>
          <w:lang w:val="nl-NL"/>
        </w:rPr>
        <w:t xml:space="preserve">De liefhebber dient de </w:t>
      </w:r>
      <w:r>
        <w:rPr>
          <w:rFonts w:eastAsia="Calibri" w:cs="Times New Roman"/>
          <w:lang w:val="nl-NL"/>
        </w:rPr>
        <w:t>manden</w:t>
      </w:r>
      <w:r w:rsidRPr="00C63142">
        <w:rPr>
          <w:rFonts w:eastAsia="Calibri" w:cs="Times New Roman"/>
          <w:lang w:val="nl-NL"/>
        </w:rPr>
        <w:t xml:space="preserve"> en de klok thuis te reinigen en te ontdoen van stof en vuil. Een vuil oppervlak kan </w:t>
      </w:r>
      <w:r>
        <w:rPr>
          <w:rFonts w:eastAsia="Calibri" w:cs="Times New Roman"/>
          <w:lang w:val="nl-NL"/>
        </w:rPr>
        <w:t xml:space="preserve">immers </w:t>
      </w:r>
      <w:r w:rsidRPr="00C63142">
        <w:rPr>
          <w:rFonts w:eastAsia="Calibri" w:cs="Times New Roman"/>
          <w:lang w:val="nl-NL"/>
        </w:rPr>
        <w:t xml:space="preserve">niet gedesinfecteerd worden. </w:t>
      </w:r>
      <w:r>
        <w:rPr>
          <w:rFonts w:eastAsia="Calibri" w:cs="Times New Roman"/>
          <w:lang w:val="nl-NL"/>
        </w:rPr>
        <w:t xml:space="preserve">De liefhebber dient de doffers en duivinnen gescheiden aan te bieden. Voor en na het aanbieden van de duiven wacht de liefhebber in </w:t>
      </w:r>
      <w:r w:rsidR="001A563A">
        <w:rPr>
          <w:rFonts w:eastAsia="Calibri" w:cs="Times New Roman"/>
          <w:lang w:val="nl-NL"/>
        </w:rPr>
        <w:t>of buiten het verenigingsgebouw</w:t>
      </w:r>
      <w:r w:rsidR="00392312">
        <w:rPr>
          <w:rFonts w:eastAsia="Calibri" w:cs="Times New Roman"/>
          <w:lang w:val="nl-NL"/>
        </w:rPr>
        <w:t>;</w:t>
      </w:r>
      <w:r w:rsidR="001A563A">
        <w:rPr>
          <w:rFonts w:eastAsia="Calibri" w:cs="Times New Roman"/>
          <w:lang w:val="nl-NL"/>
        </w:rPr>
        <w:t xml:space="preserve"> er dient altijd 1,5 meter afstand te worden bewaard. </w:t>
      </w:r>
    </w:p>
    <w:p w14:paraId="763FBCF4" w14:textId="77777777" w:rsidR="005F7116" w:rsidRDefault="005F7116" w:rsidP="005F7116">
      <w:pPr>
        <w:spacing w:after="0" w:line="240" w:lineRule="auto"/>
        <w:rPr>
          <w:rFonts w:eastAsia="Calibri" w:cs="Times New Roman"/>
          <w:lang w:val="nl-NL"/>
        </w:rPr>
      </w:pPr>
    </w:p>
    <w:p w14:paraId="0640CA61" w14:textId="6DB8D3B4" w:rsidR="005F7116" w:rsidRPr="00C6262B"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 xml:space="preserve">De </w:t>
      </w:r>
      <w:r>
        <w:rPr>
          <w:rFonts w:eastAsia="Calibri" w:cs="Times New Roman"/>
          <w:lang w:val="nl-NL"/>
        </w:rPr>
        <w:t>toezichthouder</w:t>
      </w:r>
      <w:r w:rsidRPr="00C6262B">
        <w:rPr>
          <w:rFonts w:eastAsia="Calibri" w:cs="Times New Roman"/>
          <w:lang w:val="nl-NL"/>
        </w:rPr>
        <w:t xml:space="preserve"> ontvangt de liefhebber. Liefhebbers die nog niet aan de beurt zijn wachten</w:t>
      </w:r>
      <w:r w:rsidR="00525C2B">
        <w:rPr>
          <w:rFonts w:eastAsia="Calibri" w:cs="Times New Roman"/>
          <w:lang w:val="nl-NL"/>
        </w:rPr>
        <w:t xml:space="preserve"> elders in of buiten het verenigingsgebouw</w:t>
      </w:r>
      <w:r w:rsidRPr="00C6262B">
        <w:rPr>
          <w:rFonts w:eastAsia="Calibri" w:cs="Times New Roman"/>
          <w:lang w:val="nl-NL"/>
        </w:rPr>
        <w:t>;</w:t>
      </w:r>
    </w:p>
    <w:p w14:paraId="7EA08C21" w14:textId="6DF35B5A" w:rsidR="005F7116" w:rsidRPr="00C6262B"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De liefhebber haalt de duiven uit de auto e</w:t>
      </w:r>
      <w:r w:rsidR="00525C2B">
        <w:rPr>
          <w:rFonts w:eastAsia="Calibri" w:cs="Times New Roman"/>
          <w:lang w:val="nl-NL"/>
        </w:rPr>
        <w:t>n plaatst de manden en de klok op een door de vereniging aangewezen plaats;</w:t>
      </w:r>
    </w:p>
    <w:p w14:paraId="702CC439" w14:textId="1C814D3F" w:rsidR="005F7116" w:rsidRPr="00C6262B"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 xml:space="preserve">De toezichthouder </w:t>
      </w:r>
      <w:r>
        <w:rPr>
          <w:rFonts w:eastAsia="Calibri" w:cs="Times New Roman"/>
          <w:lang w:val="nl-NL"/>
        </w:rPr>
        <w:t xml:space="preserve">desinfecteert de </w:t>
      </w:r>
      <w:r w:rsidR="00525C2B">
        <w:rPr>
          <w:rFonts w:eastAsia="Calibri" w:cs="Times New Roman"/>
          <w:lang w:val="nl-NL"/>
        </w:rPr>
        <w:t xml:space="preserve">klok en de manden en </w:t>
      </w:r>
      <w:r>
        <w:rPr>
          <w:rFonts w:eastAsia="Calibri" w:cs="Times New Roman"/>
          <w:lang w:val="nl-NL"/>
        </w:rPr>
        <w:t xml:space="preserve">zet deze klaar voor de </w:t>
      </w:r>
      <w:proofErr w:type="spellStart"/>
      <w:r>
        <w:rPr>
          <w:rFonts w:eastAsia="Calibri" w:cs="Times New Roman"/>
          <w:lang w:val="nl-NL"/>
        </w:rPr>
        <w:t>inkorver</w:t>
      </w:r>
      <w:proofErr w:type="spellEnd"/>
      <w:r>
        <w:rPr>
          <w:rFonts w:eastAsia="Calibri" w:cs="Times New Roman"/>
          <w:lang w:val="nl-NL"/>
        </w:rPr>
        <w:t xml:space="preserve"> en de digitaal ondersteuner. </w:t>
      </w:r>
    </w:p>
    <w:p w14:paraId="0070B0D4" w14:textId="77777777" w:rsidR="005F7116" w:rsidRDefault="005F7116" w:rsidP="005F7116">
      <w:pPr>
        <w:pStyle w:val="Lijstalinea"/>
        <w:numPr>
          <w:ilvl w:val="0"/>
          <w:numId w:val="7"/>
        </w:numPr>
        <w:spacing w:after="0" w:line="240" w:lineRule="auto"/>
        <w:rPr>
          <w:rFonts w:eastAsia="Calibri" w:cs="Times New Roman"/>
          <w:lang w:val="nl-NL"/>
        </w:rPr>
      </w:pPr>
      <w:r w:rsidRPr="007E509E">
        <w:rPr>
          <w:rFonts w:eastAsia="Calibri" w:cs="Times New Roman"/>
          <w:lang w:val="nl-NL"/>
        </w:rPr>
        <w:t xml:space="preserve">De digitaal ondersteuner stelt de klok, indien noodzakelijk, in en legt deze klaar voor de </w:t>
      </w:r>
      <w:proofErr w:type="spellStart"/>
      <w:r w:rsidRPr="007E509E">
        <w:rPr>
          <w:rFonts w:eastAsia="Calibri" w:cs="Times New Roman"/>
          <w:lang w:val="nl-NL"/>
        </w:rPr>
        <w:t>inkorver</w:t>
      </w:r>
      <w:proofErr w:type="spellEnd"/>
      <w:r w:rsidRPr="007E509E">
        <w:rPr>
          <w:rFonts w:eastAsia="Calibri" w:cs="Times New Roman"/>
          <w:lang w:val="nl-NL"/>
        </w:rPr>
        <w:t>.</w:t>
      </w:r>
    </w:p>
    <w:p w14:paraId="7E3C5AB3" w14:textId="33E64903" w:rsidR="005F7116" w:rsidRPr="00C6262B" w:rsidRDefault="005F7116" w:rsidP="005F7116">
      <w:pPr>
        <w:pStyle w:val="Lijstalinea"/>
        <w:numPr>
          <w:ilvl w:val="0"/>
          <w:numId w:val="7"/>
        </w:numPr>
        <w:spacing w:after="0" w:line="240" w:lineRule="auto"/>
        <w:rPr>
          <w:rFonts w:eastAsia="Calibri" w:cs="Times New Roman"/>
          <w:lang w:val="nl-NL"/>
        </w:rPr>
      </w:pPr>
      <w:r>
        <w:rPr>
          <w:rFonts w:eastAsia="Calibri" w:cs="Times New Roman"/>
          <w:lang w:val="nl-NL"/>
        </w:rPr>
        <w:t xml:space="preserve">De </w:t>
      </w:r>
      <w:proofErr w:type="spellStart"/>
      <w:r>
        <w:rPr>
          <w:rFonts w:eastAsia="Calibri" w:cs="Times New Roman"/>
          <w:lang w:val="nl-NL"/>
        </w:rPr>
        <w:t>inkorver</w:t>
      </w:r>
      <w:proofErr w:type="spellEnd"/>
      <w:r>
        <w:rPr>
          <w:rFonts w:eastAsia="Calibri" w:cs="Times New Roman"/>
          <w:lang w:val="nl-NL"/>
        </w:rPr>
        <w:t xml:space="preserve"> sluit de klok aan op de inkorfantenne.</w:t>
      </w:r>
      <w:r w:rsidRPr="00C6262B">
        <w:rPr>
          <w:rFonts w:eastAsia="Calibri" w:cs="Times New Roman"/>
          <w:lang w:val="nl-NL"/>
        </w:rPr>
        <w:t xml:space="preserve"> De </w:t>
      </w:r>
      <w:proofErr w:type="spellStart"/>
      <w:r w:rsidRPr="00C6262B">
        <w:rPr>
          <w:rFonts w:eastAsia="Calibri" w:cs="Times New Roman"/>
          <w:lang w:val="nl-NL"/>
        </w:rPr>
        <w:t>inkorver</w:t>
      </w:r>
      <w:proofErr w:type="spellEnd"/>
      <w:r w:rsidRPr="00C6262B">
        <w:rPr>
          <w:rFonts w:eastAsia="Calibri" w:cs="Times New Roman"/>
          <w:lang w:val="nl-NL"/>
        </w:rPr>
        <w:t xml:space="preserve"> voert het gehele proces van inkorven zelfstandig uit. Het uit de mand nemen van de duiven, het halen van de duiven over de inkorfantenne, het controleren van de ring en het inkorven van de duif in de reismand;</w:t>
      </w:r>
      <w:r w:rsidR="0048452C">
        <w:rPr>
          <w:rFonts w:eastAsia="Calibri" w:cs="Times New Roman"/>
          <w:lang w:val="nl-NL"/>
        </w:rPr>
        <w:t xml:space="preserve"> Bij nationale vluchten leest de </w:t>
      </w:r>
      <w:proofErr w:type="spellStart"/>
      <w:r w:rsidR="0048452C">
        <w:rPr>
          <w:rFonts w:eastAsia="Calibri" w:cs="Times New Roman"/>
          <w:lang w:val="nl-NL"/>
        </w:rPr>
        <w:t>inkorver</w:t>
      </w:r>
      <w:proofErr w:type="spellEnd"/>
      <w:r w:rsidR="0048452C">
        <w:rPr>
          <w:rFonts w:eastAsia="Calibri" w:cs="Times New Roman"/>
          <w:lang w:val="nl-NL"/>
        </w:rPr>
        <w:t xml:space="preserve"> het gehel</w:t>
      </w:r>
      <w:r w:rsidR="002F6F8F">
        <w:rPr>
          <w:rFonts w:eastAsia="Calibri" w:cs="Times New Roman"/>
          <w:lang w:val="nl-NL"/>
        </w:rPr>
        <w:t>e</w:t>
      </w:r>
      <w:r w:rsidR="0048452C">
        <w:rPr>
          <w:rFonts w:eastAsia="Calibri" w:cs="Times New Roman"/>
          <w:lang w:val="nl-NL"/>
        </w:rPr>
        <w:t xml:space="preserve"> ringnummer op en dit wordt door de schrijver ingevuld op </w:t>
      </w:r>
      <w:r w:rsidR="002F6F8F">
        <w:rPr>
          <w:rFonts w:eastAsia="Calibri" w:cs="Times New Roman"/>
          <w:lang w:val="nl-NL"/>
        </w:rPr>
        <w:t xml:space="preserve">de bij de mand behorende mandenlijst. </w:t>
      </w:r>
    </w:p>
    <w:p w14:paraId="6C70933D" w14:textId="77777777" w:rsidR="005F7116"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 xml:space="preserve">Na de laatste duif geeft hij de </w:t>
      </w:r>
      <w:r>
        <w:rPr>
          <w:rFonts w:eastAsia="Calibri" w:cs="Times New Roman"/>
          <w:lang w:val="nl-NL"/>
        </w:rPr>
        <w:t>digitaal ondersteuner een teken</w:t>
      </w:r>
      <w:r w:rsidRPr="00C6262B">
        <w:rPr>
          <w:rFonts w:eastAsia="Calibri" w:cs="Times New Roman"/>
          <w:lang w:val="nl-NL"/>
        </w:rPr>
        <w:t xml:space="preserve"> dat het inkorven is afgerond</w:t>
      </w:r>
      <w:r>
        <w:rPr>
          <w:rFonts w:eastAsia="Calibri" w:cs="Times New Roman"/>
          <w:lang w:val="nl-NL"/>
        </w:rPr>
        <w:t xml:space="preserve">. </w:t>
      </w:r>
    </w:p>
    <w:p w14:paraId="35CD8D76" w14:textId="77777777" w:rsidR="005F7116" w:rsidRPr="007765E3" w:rsidRDefault="005F7116" w:rsidP="005F7116">
      <w:pPr>
        <w:pStyle w:val="Lijstalinea"/>
        <w:numPr>
          <w:ilvl w:val="0"/>
          <w:numId w:val="7"/>
        </w:numPr>
        <w:spacing w:after="0" w:line="240" w:lineRule="auto"/>
        <w:rPr>
          <w:rFonts w:eastAsia="Calibri" w:cs="Times New Roman"/>
          <w:lang w:val="nl-NL"/>
        </w:rPr>
      </w:pPr>
      <w:r w:rsidRPr="007765E3">
        <w:rPr>
          <w:rFonts w:eastAsia="Calibri" w:cs="Times New Roman"/>
          <w:lang w:val="nl-NL"/>
        </w:rPr>
        <w:t xml:space="preserve">De </w:t>
      </w:r>
      <w:r>
        <w:rPr>
          <w:rFonts w:eastAsia="Calibri" w:cs="Times New Roman"/>
          <w:lang w:val="nl-NL"/>
        </w:rPr>
        <w:t xml:space="preserve">toezichthouder </w:t>
      </w:r>
      <w:r w:rsidRPr="007765E3">
        <w:rPr>
          <w:rFonts w:eastAsia="Calibri" w:cs="Times New Roman"/>
          <w:lang w:val="nl-NL"/>
        </w:rPr>
        <w:t>legt de klok klaar voor de digitaal ondersteuner;</w:t>
      </w:r>
    </w:p>
    <w:p w14:paraId="2F3416B4" w14:textId="0AB0FE46" w:rsidR="005F7116" w:rsidRPr="003A5524" w:rsidRDefault="005F7116" w:rsidP="00893CED">
      <w:pPr>
        <w:pStyle w:val="Lijstalinea"/>
        <w:numPr>
          <w:ilvl w:val="0"/>
          <w:numId w:val="7"/>
        </w:numPr>
        <w:spacing w:after="0" w:line="240" w:lineRule="auto"/>
        <w:rPr>
          <w:rFonts w:eastAsia="Calibri" w:cs="Times New Roman"/>
          <w:lang w:val="nl-NL"/>
        </w:rPr>
      </w:pPr>
      <w:r w:rsidRPr="001E1054">
        <w:rPr>
          <w:rFonts w:eastAsia="Calibri" w:cs="Times New Roman"/>
          <w:lang w:val="nl-NL"/>
        </w:rPr>
        <w:t>Na het uitlezen van de klok geeft de</w:t>
      </w:r>
      <w:r>
        <w:rPr>
          <w:rFonts w:eastAsia="Calibri" w:cs="Times New Roman"/>
          <w:lang w:val="nl-NL"/>
        </w:rPr>
        <w:t xml:space="preserve"> digitaal ondersteuner </w:t>
      </w:r>
      <w:r w:rsidRPr="00C6262B">
        <w:rPr>
          <w:rFonts w:eastAsia="Calibri" w:cs="Times New Roman"/>
          <w:lang w:val="nl-NL"/>
        </w:rPr>
        <w:t xml:space="preserve">een teken aan de toezichthouder; </w:t>
      </w:r>
    </w:p>
    <w:p w14:paraId="7C57CBFB" w14:textId="266D694D" w:rsidR="005F7116"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 xml:space="preserve">De toezichthouder </w:t>
      </w:r>
      <w:r>
        <w:rPr>
          <w:rFonts w:eastAsia="Calibri" w:cs="Times New Roman"/>
          <w:lang w:val="nl-NL"/>
        </w:rPr>
        <w:t xml:space="preserve">desinfecteert de </w:t>
      </w:r>
      <w:r w:rsidRPr="00C6262B">
        <w:rPr>
          <w:rFonts w:eastAsia="Calibri" w:cs="Times New Roman"/>
          <w:lang w:val="nl-NL"/>
        </w:rPr>
        <w:t xml:space="preserve">manden en de klok </w:t>
      </w:r>
      <w:r>
        <w:rPr>
          <w:rFonts w:eastAsia="Calibri" w:cs="Times New Roman"/>
          <w:lang w:val="nl-NL"/>
        </w:rPr>
        <w:t xml:space="preserve">en plaatst deze weer </w:t>
      </w:r>
      <w:r w:rsidR="00525C2B">
        <w:rPr>
          <w:rFonts w:eastAsia="Calibri" w:cs="Times New Roman"/>
          <w:lang w:val="nl-NL"/>
        </w:rPr>
        <w:t xml:space="preserve">op de afgesproken plaats. </w:t>
      </w:r>
      <w:r>
        <w:rPr>
          <w:rFonts w:eastAsia="Calibri" w:cs="Times New Roman"/>
          <w:lang w:val="nl-NL"/>
        </w:rPr>
        <w:t xml:space="preserve">De liefhebber krijgt </w:t>
      </w:r>
      <w:r w:rsidRPr="00C6262B">
        <w:rPr>
          <w:rFonts w:eastAsia="Calibri" w:cs="Times New Roman"/>
          <w:lang w:val="nl-NL"/>
        </w:rPr>
        <w:t>een teken dat het inkorven is afgerond;</w:t>
      </w:r>
    </w:p>
    <w:p w14:paraId="4E6D6585" w14:textId="43177662" w:rsidR="00525C2B" w:rsidRPr="00C6262B" w:rsidRDefault="00525C2B" w:rsidP="005F7116">
      <w:pPr>
        <w:pStyle w:val="Lijstalinea"/>
        <w:numPr>
          <w:ilvl w:val="0"/>
          <w:numId w:val="7"/>
        </w:numPr>
        <w:spacing w:after="0" w:line="240" w:lineRule="auto"/>
        <w:rPr>
          <w:rFonts w:eastAsia="Calibri" w:cs="Times New Roman"/>
          <w:lang w:val="nl-NL"/>
        </w:rPr>
      </w:pPr>
      <w:r>
        <w:rPr>
          <w:rFonts w:eastAsia="Calibri" w:cs="Times New Roman"/>
          <w:lang w:val="nl-NL"/>
        </w:rPr>
        <w:t>De liefhebber en de toezichthouder onderteken</w:t>
      </w:r>
      <w:r w:rsidR="00893CED">
        <w:rPr>
          <w:rFonts w:eastAsia="Calibri" w:cs="Times New Roman"/>
          <w:lang w:val="nl-NL"/>
        </w:rPr>
        <w:t>en</w:t>
      </w:r>
      <w:r>
        <w:rPr>
          <w:rFonts w:eastAsia="Calibri" w:cs="Times New Roman"/>
          <w:lang w:val="nl-NL"/>
        </w:rPr>
        <w:t xml:space="preserve"> beurtelings de inkorflijst en houden hierbij 1,5 meter afstand; </w:t>
      </w:r>
    </w:p>
    <w:p w14:paraId="4F395F28" w14:textId="0678CFEF" w:rsidR="005F7116" w:rsidRPr="00C6262B" w:rsidRDefault="005F7116" w:rsidP="005F7116">
      <w:pPr>
        <w:pStyle w:val="Lijstalinea"/>
        <w:numPr>
          <w:ilvl w:val="0"/>
          <w:numId w:val="7"/>
        </w:numPr>
        <w:spacing w:after="0" w:line="240" w:lineRule="auto"/>
        <w:rPr>
          <w:rFonts w:eastAsia="Calibri" w:cs="Times New Roman"/>
          <w:lang w:val="nl-NL"/>
        </w:rPr>
      </w:pPr>
      <w:r w:rsidRPr="00C6262B">
        <w:rPr>
          <w:rFonts w:eastAsia="Calibri" w:cs="Times New Roman"/>
          <w:lang w:val="nl-NL"/>
        </w:rPr>
        <w:t xml:space="preserve">De liefhebber laadt zelf de manden weer in de auto en </w:t>
      </w:r>
      <w:r w:rsidR="00893CED">
        <w:rPr>
          <w:rFonts w:eastAsia="Calibri" w:cs="Times New Roman"/>
          <w:lang w:val="nl-NL"/>
        </w:rPr>
        <w:t xml:space="preserve"> neemt afhankelijk van de gemaakte reservering plaats in de kantine of vertrekt </w:t>
      </w:r>
      <w:r>
        <w:rPr>
          <w:rFonts w:eastAsia="Calibri" w:cs="Times New Roman"/>
          <w:lang w:val="nl-NL"/>
        </w:rPr>
        <w:t>aansluiten</w:t>
      </w:r>
      <w:r w:rsidRPr="00C6262B">
        <w:rPr>
          <w:rFonts w:eastAsia="Calibri" w:cs="Times New Roman"/>
          <w:lang w:val="nl-NL"/>
        </w:rPr>
        <w:t>d;</w:t>
      </w:r>
    </w:p>
    <w:p w14:paraId="67046ED9" w14:textId="7AE4D23D" w:rsidR="005F7116" w:rsidRDefault="005F7116" w:rsidP="005F7116">
      <w:pPr>
        <w:pStyle w:val="Lijstalinea"/>
        <w:numPr>
          <w:ilvl w:val="0"/>
          <w:numId w:val="7"/>
        </w:numPr>
        <w:spacing w:after="0" w:line="240" w:lineRule="auto"/>
        <w:rPr>
          <w:rFonts w:eastAsia="Calibri" w:cs="Times New Roman"/>
          <w:lang w:val="nl-NL"/>
        </w:rPr>
      </w:pPr>
      <w:r w:rsidRPr="003A5524">
        <w:rPr>
          <w:rFonts w:eastAsia="Calibri" w:cs="Times New Roman"/>
          <w:lang w:val="nl-NL"/>
        </w:rPr>
        <w:t xml:space="preserve">Na iedere liefhebber desinfecteren de toezichthouder, de </w:t>
      </w:r>
      <w:proofErr w:type="spellStart"/>
      <w:r w:rsidRPr="003A5524">
        <w:rPr>
          <w:rFonts w:eastAsia="Calibri" w:cs="Times New Roman"/>
          <w:lang w:val="nl-NL"/>
        </w:rPr>
        <w:t>inkorver</w:t>
      </w:r>
      <w:proofErr w:type="spellEnd"/>
      <w:r w:rsidRPr="003A5524">
        <w:rPr>
          <w:rFonts w:eastAsia="Calibri" w:cs="Times New Roman"/>
          <w:lang w:val="nl-NL"/>
        </w:rPr>
        <w:t xml:space="preserve"> en de digitaal ondersteuner grondig hun handen. De volgende liefhebber </w:t>
      </w:r>
      <w:r w:rsidR="00893CED">
        <w:rPr>
          <w:rFonts w:eastAsia="Calibri" w:cs="Times New Roman"/>
          <w:lang w:val="nl-NL"/>
        </w:rPr>
        <w:t xml:space="preserve">wordt aangeroepen </w:t>
      </w:r>
      <w:r w:rsidRPr="003A5524">
        <w:rPr>
          <w:rFonts w:eastAsia="Calibri" w:cs="Times New Roman"/>
          <w:lang w:val="nl-NL"/>
        </w:rPr>
        <w:t xml:space="preserve">en de procedure herhaalt zich. </w:t>
      </w:r>
    </w:p>
    <w:p w14:paraId="301D7B8F" w14:textId="77777777" w:rsidR="005F7116" w:rsidRPr="003A5524" w:rsidRDefault="005F7116" w:rsidP="005F7116">
      <w:pPr>
        <w:pStyle w:val="Lijstalinea"/>
        <w:spacing w:after="0" w:line="240" w:lineRule="auto"/>
        <w:rPr>
          <w:rFonts w:eastAsia="Calibri" w:cs="Times New Roman"/>
          <w:lang w:val="nl-NL"/>
        </w:rPr>
      </w:pPr>
    </w:p>
    <w:p w14:paraId="7619F908" w14:textId="77777777" w:rsidR="005F7116" w:rsidRPr="006613A9" w:rsidRDefault="005F7116" w:rsidP="005F7116">
      <w:pPr>
        <w:spacing w:after="0" w:line="240" w:lineRule="auto"/>
        <w:ind w:left="720"/>
        <w:contextualSpacing/>
        <w:rPr>
          <w:rFonts w:eastAsia="Calibri" w:cs="Times New Roman"/>
          <w:lang w:val="nl-NL"/>
        </w:rPr>
      </w:pPr>
    </w:p>
    <w:p w14:paraId="5D73B12C" w14:textId="77777777" w:rsidR="005F7116" w:rsidRDefault="005F7116" w:rsidP="005F7116">
      <w:pPr>
        <w:spacing w:after="0"/>
        <w:rPr>
          <w:rFonts w:eastAsia="Calibri" w:cs="Times New Roman"/>
          <w:b/>
          <w:lang w:val="nl-NL"/>
        </w:rPr>
      </w:pPr>
    </w:p>
    <w:p w14:paraId="3A60DC32" w14:textId="77777777" w:rsidR="005F7116" w:rsidRDefault="005F7116" w:rsidP="005F7116">
      <w:pPr>
        <w:spacing w:after="0"/>
        <w:rPr>
          <w:rFonts w:eastAsia="Calibri" w:cs="Times New Roman"/>
          <w:b/>
          <w:lang w:val="nl-NL"/>
        </w:rPr>
      </w:pPr>
    </w:p>
    <w:p w14:paraId="30EC43A1" w14:textId="77777777" w:rsidR="005F7116" w:rsidRDefault="005F7116" w:rsidP="005F7116">
      <w:pPr>
        <w:spacing w:after="0"/>
        <w:rPr>
          <w:rFonts w:eastAsia="Calibri" w:cs="Times New Roman"/>
          <w:b/>
          <w:lang w:val="nl-NL"/>
        </w:rPr>
      </w:pPr>
    </w:p>
    <w:p w14:paraId="72EB4CAE" w14:textId="77777777" w:rsidR="005F7116" w:rsidRDefault="005F7116" w:rsidP="005F7116">
      <w:pPr>
        <w:spacing w:after="0"/>
        <w:rPr>
          <w:rFonts w:eastAsia="Calibri" w:cs="Times New Roman"/>
          <w:b/>
          <w:lang w:val="nl-NL"/>
        </w:rPr>
      </w:pPr>
    </w:p>
    <w:p w14:paraId="47E99D35" w14:textId="77777777" w:rsidR="005F7116" w:rsidRDefault="005F7116" w:rsidP="005F7116">
      <w:pPr>
        <w:spacing w:after="0"/>
        <w:rPr>
          <w:rFonts w:eastAsia="Calibri" w:cs="Times New Roman"/>
          <w:b/>
          <w:lang w:val="nl-NL"/>
        </w:rPr>
      </w:pPr>
    </w:p>
    <w:p w14:paraId="6840C69B" w14:textId="77777777" w:rsidR="005F7116" w:rsidRDefault="005F7116" w:rsidP="005F7116">
      <w:pPr>
        <w:spacing w:after="0"/>
        <w:rPr>
          <w:rFonts w:eastAsia="Calibri" w:cs="Times New Roman"/>
          <w:b/>
          <w:lang w:val="nl-NL"/>
        </w:rPr>
      </w:pPr>
    </w:p>
    <w:p w14:paraId="181005AC" w14:textId="77777777" w:rsidR="005F7116" w:rsidRDefault="005F7116" w:rsidP="005F7116">
      <w:pPr>
        <w:spacing w:after="0"/>
        <w:rPr>
          <w:rFonts w:eastAsia="Calibri" w:cs="Times New Roman"/>
          <w:b/>
          <w:lang w:val="nl-NL"/>
        </w:rPr>
      </w:pPr>
    </w:p>
    <w:p w14:paraId="39B65766" w14:textId="77777777" w:rsidR="005F7116" w:rsidRDefault="005F7116" w:rsidP="005F7116">
      <w:pPr>
        <w:spacing w:after="0"/>
        <w:rPr>
          <w:rFonts w:eastAsia="Calibri" w:cs="Times New Roman"/>
          <w:b/>
          <w:lang w:val="nl-NL"/>
        </w:rPr>
      </w:pPr>
    </w:p>
    <w:p w14:paraId="3762600D" w14:textId="77777777" w:rsidR="00893CED" w:rsidRDefault="00893CED" w:rsidP="005F7116">
      <w:pPr>
        <w:spacing w:after="0"/>
        <w:rPr>
          <w:rFonts w:eastAsia="Calibri" w:cs="Times New Roman"/>
          <w:b/>
          <w:lang w:val="nl-NL"/>
        </w:rPr>
      </w:pPr>
    </w:p>
    <w:p w14:paraId="2343BB93" w14:textId="77777777" w:rsidR="005F7116" w:rsidRDefault="005F7116" w:rsidP="005F7116">
      <w:pPr>
        <w:spacing w:after="0"/>
        <w:rPr>
          <w:rFonts w:eastAsia="Calibri" w:cs="Times New Roman"/>
          <w:b/>
          <w:lang w:val="nl-NL"/>
        </w:rPr>
      </w:pPr>
    </w:p>
    <w:p w14:paraId="4C5C22F0" w14:textId="77777777" w:rsidR="005F7116" w:rsidRDefault="005F7116" w:rsidP="005F7116">
      <w:pPr>
        <w:spacing w:after="0"/>
        <w:rPr>
          <w:rFonts w:eastAsia="Calibri" w:cs="Times New Roman"/>
          <w:b/>
          <w:lang w:val="nl-NL"/>
        </w:rPr>
      </w:pPr>
    </w:p>
    <w:p w14:paraId="1157A7B2" w14:textId="77777777" w:rsidR="005F7116" w:rsidRPr="00C6262B" w:rsidRDefault="005F7116" w:rsidP="005F7116">
      <w:pPr>
        <w:spacing w:after="0"/>
        <w:rPr>
          <w:rFonts w:eastAsia="Calibri" w:cs="Times New Roman"/>
          <w:lang w:val="nl-NL"/>
        </w:rPr>
      </w:pPr>
      <w:r>
        <w:rPr>
          <w:rFonts w:eastAsia="Calibri" w:cs="Times New Roman"/>
          <w:b/>
          <w:lang w:val="nl-NL"/>
        </w:rPr>
        <w:lastRenderedPageBreak/>
        <w:t xml:space="preserve">Protocol vervoer </w:t>
      </w:r>
      <w:r w:rsidRPr="00C6262B">
        <w:rPr>
          <w:rFonts w:eastAsia="Calibri" w:cs="Times New Roman"/>
          <w:b/>
          <w:lang w:val="nl-NL"/>
        </w:rPr>
        <w:t xml:space="preserve">van </w:t>
      </w:r>
      <w:r>
        <w:rPr>
          <w:rFonts w:eastAsia="Calibri" w:cs="Times New Roman"/>
          <w:b/>
          <w:lang w:val="nl-NL"/>
        </w:rPr>
        <w:t xml:space="preserve">de </w:t>
      </w:r>
      <w:r w:rsidRPr="00C6262B">
        <w:rPr>
          <w:rFonts w:eastAsia="Calibri" w:cs="Times New Roman"/>
          <w:b/>
          <w:lang w:val="nl-NL"/>
        </w:rPr>
        <w:t>duiven</w:t>
      </w:r>
    </w:p>
    <w:p w14:paraId="6AC8FF39" w14:textId="27C8D3C4" w:rsidR="005F7116" w:rsidRPr="00C6262B" w:rsidRDefault="005F7116" w:rsidP="005F7116">
      <w:pPr>
        <w:pStyle w:val="Lijstalinea"/>
        <w:numPr>
          <w:ilvl w:val="0"/>
          <w:numId w:val="5"/>
        </w:numPr>
        <w:spacing w:after="0"/>
        <w:rPr>
          <w:rFonts w:eastAsia="Calibri" w:cs="Times New Roman"/>
          <w:lang w:val="nl-NL"/>
        </w:rPr>
      </w:pPr>
      <w:r w:rsidRPr="00C6262B">
        <w:rPr>
          <w:rFonts w:eastAsia="Calibri" w:cs="Times New Roman"/>
          <w:lang w:val="nl-NL"/>
        </w:rPr>
        <w:t xml:space="preserve">Het laden van de manden in de vrachtwagen </w:t>
      </w:r>
      <w:r w:rsidR="00893CED">
        <w:rPr>
          <w:rFonts w:eastAsia="Calibri" w:cs="Times New Roman"/>
          <w:lang w:val="nl-NL"/>
        </w:rPr>
        <w:t>wordt uitgevoerd in tweetallen</w:t>
      </w:r>
      <w:r w:rsidRPr="00C6262B">
        <w:rPr>
          <w:rFonts w:eastAsia="Calibri" w:cs="Times New Roman"/>
          <w:lang w:val="nl-NL"/>
        </w:rPr>
        <w:t xml:space="preserve">, waarbij een afstand van minimaal 1,5 meter wordt gerespecteerd. </w:t>
      </w:r>
      <w:r>
        <w:rPr>
          <w:rFonts w:eastAsia="Calibri" w:cs="Times New Roman"/>
          <w:lang w:val="nl-NL"/>
        </w:rPr>
        <w:t>Dit geldt ook voor het lossen van lege manden;</w:t>
      </w:r>
    </w:p>
    <w:p w14:paraId="3BF42A50" w14:textId="77777777" w:rsidR="005F7116" w:rsidRPr="00C6262B" w:rsidRDefault="005F7116" w:rsidP="005F7116">
      <w:pPr>
        <w:pStyle w:val="Lijstalinea"/>
        <w:numPr>
          <w:ilvl w:val="0"/>
          <w:numId w:val="5"/>
        </w:numPr>
        <w:spacing w:after="0"/>
        <w:rPr>
          <w:rFonts w:eastAsia="Calibri" w:cs="Times New Roman"/>
          <w:lang w:val="nl-NL"/>
        </w:rPr>
      </w:pPr>
      <w:r>
        <w:rPr>
          <w:rFonts w:eastAsia="Calibri" w:cs="Times New Roman"/>
          <w:lang w:val="nl-NL"/>
        </w:rPr>
        <w:t>D</w:t>
      </w:r>
      <w:r w:rsidRPr="002B09DC">
        <w:rPr>
          <w:rFonts w:eastAsia="Calibri" w:cs="Times New Roman"/>
          <w:lang w:val="nl-NL"/>
        </w:rPr>
        <w:t>e duiven worden vervoerd volgens de actuele regels die gelden in de (internationale) transportsector.</w:t>
      </w:r>
      <w:r>
        <w:rPr>
          <w:rFonts w:eastAsia="Calibri" w:cs="Times New Roman"/>
          <w:lang w:val="nl-NL"/>
        </w:rPr>
        <w:t xml:space="preserve"> D</w:t>
      </w:r>
      <w:r w:rsidRPr="002B09DC">
        <w:rPr>
          <w:rFonts w:eastAsia="Calibri" w:cs="Times New Roman"/>
          <w:lang w:val="nl-NL"/>
        </w:rPr>
        <w:t>e convoyeur</w:t>
      </w:r>
      <w:r>
        <w:rPr>
          <w:rFonts w:eastAsia="Calibri" w:cs="Times New Roman"/>
          <w:lang w:val="nl-NL"/>
        </w:rPr>
        <w:t xml:space="preserve"> (verzorger)</w:t>
      </w:r>
      <w:r w:rsidRPr="002B09DC">
        <w:rPr>
          <w:rFonts w:eastAsia="Calibri" w:cs="Times New Roman"/>
          <w:lang w:val="nl-NL"/>
        </w:rPr>
        <w:t xml:space="preserve"> </w:t>
      </w:r>
      <w:r>
        <w:rPr>
          <w:rFonts w:eastAsia="Calibri" w:cs="Times New Roman"/>
          <w:lang w:val="nl-NL"/>
        </w:rPr>
        <w:t xml:space="preserve">mag </w:t>
      </w:r>
      <w:r w:rsidRPr="002B09DC">
        <w:rPr>
          <w:rFonts w:eastAsia="Calibri" w:cs="Times New Roman"/>
          <w:lang w:val="nl-NL"/>
        </w:rPr>
        <w:t>meer</w:t>
      </w:r>
      <w:r>
        <w:rPr>
          <w:rFonts w:eastAsia="Calibri" w:cs="Times New Roman"/>
          <w:lang w:val="nl-NL"/>
        </w:rPr>
        <w:t>eizen in de cabine van de truck;</w:t>
      </w:r>
    </w:p>
    <w:p w14:paraId="21081B9A" w14:textId="77777777" w:rsidR="005F7116" w:rsidRPr="00C6262B" w:rsidRDefault="005F7116" w:rsidP="005F7116">
      <w:pPr>
        <w:pStyle w:val="Lijstalinea"/>
        <w:numPr>
          <w:ilvl w:val="0"/>
          <w:numId w:val="5"/>
        </w:numPr>
        <w:spacing w:after="0"/>
        <w:rPr>
          <w:rFonts w:eastAsia="Calibri" w:cs="Times New Roman"/>
          <w:lang w:val="nl-NL"/>
        </w:rPr>
      </w:pPr>
      <w:r w:rsidRPr="00C6262B">
        <w:rPr>
          <w:rFonts w:eastAsia="Calibri" w:cs="Times New Roman"/>
          <w:lang w:val="nl-NL"/>
        </w:rPr>
        <w:t>Het water gev</w:t>
      </w:r>
      <w:r>
        <w:rPr>
          <w:rFonts w:eastAsia="Calibri" w:cs="Times New Roman"/>
          <w:lang w:val="nl-NL"/>
        </w:rPr>
        <w:t>en van de duiven gebeurt via het</w:t>
      </w:r>
      <w:r w:rsidRPr="00C6262B">
        <w:rPr>
          <w:rFonts w:eastAsia="Calibri" w:cs="Times New Roman"/>
          <w:lang w:val="nl-NL"/>
        </w:rPr>
        <w:t xml:space="preserve"> aanwezig</w:t>
      </w:r>
      <w:r>
        <w:rPr>
          <w:rFonts w:eastAsia="Calibri" w:cs="Times New Roman"/>
          <w:lang w:val="nl-NL"/>
        </w:rPr>
        <w:t>e systeem;</w:t>
      </w:r>
    </w:p>
    <w:p w14:paraId="4F17A2EF" w14:textId="77777777" w:rsidR="005F7116" w:rsidRDefault="005F7116" w:rsidP="005F7116">
      <w:pPr>
        <w:pStyle w:val="Lijstalinea"/>
        <w:numPr>
          <w:ilvl w:val="0"/>
          <w:numId w:val="5"/>
        </w:numPr>
        <w:spacing w:after="0"/>
        <w:rPr>
          <w:rFonts w:eastAsia="Calibri" w:cs="Times New Roman"/>
          <w:lang w:val="nl-NL"/>
        </w:rPr>
      </w:pPr>
      <w:r w:rsidRPr="00C6262B">
        <w:rPr>
          <w:rFonts w:eastAsia="Calibri" w:cs="Times New Roman"/>
          <w:lang w:val="nl-NL"/>
        </w:rPr>
        <w:t>Bij het verzorgen van de d</w:t>
      </w:r>
      <w:r>
        <w:rPr>
          <w:rFonts w:eastAsia="Calibri" w:cs="Times New Roman"/>
          <w:lang w:val="nl-NL"/>
        </w:rPr>
        <w:t xml:space="preserve">uiven wordt de 1,5 meter afstand </w:t>
      </w:r>
      <w:r w:rsidRPr="00C6262B">
        <w:rPr>
          <w:rFonts w:eastAsia="Calibri" w:cs="Times New Roman"/>
          <w:lang w:val="nl-NL"/>
        </w:rPr>
        <w:t>in het gangpad</w:t>
      </w:r>
      <w:r>
        <w:rPr>
          <w:rFonts w:eastAsia="Calibri" w:cs="Times New Roman"/>
          <w:lang w:val="nl-NL"/>
        </w:rPr>
        <w:t xml:space="preserve"> gehanteerd;</w:t>
      </w:r>
    </w:p>
    <w:p w14:paraId="58D2894F" w14:textId="77777777" w:rsidR="005F7116" w:rsidRDefault="005F7116" w:rsidP="005F7116">
      <w:pPr>
        <w:pStyle w:val="Lijstalinea"/>
        <w:numPr>
          <w:ilvl w:val="0"/>
          <w:numId w:val="5"/>
        </w:numPr>
        <w:spacing w:after="0"/>
        <w:rPr>
          <w:rFonts w:eastAsia="Calibri" w:cs="Times New Roman"/>
          <w:lang w:val="nl-NL"/>
        </w:rPr>
      </w:pPr>
      <w:r>
        <w:rPr>
          <w:rFonts w:eastAsia="Calibri" w:cs="Times New Roman"/>
          <w:lang w:val="nl-NL"/>
        </w:rPr>
        <w:t xml:space="preserve">Betrokkenen dragen bij de verzorging en het lossen van de duiven </w:t>
      </w:r>
      <w:r w:rsidRPr="00193D10">
        <w:rPr>
          <w:rFonts w:eastAsia="Calibri" w:cs="Times New Roman"/>
          <w:lang w:val="nl-NL"/>
        </w:rPr>
        <w:t>handschoe</w:t>
      </w:r>
      <w:r>
        <w:rPr>
          <w:rFonts w:eastAsia="Calibri" w:cs="Times New Roman"/>
          <w:lang w:val="nl-NL"/>
        </w:rPr>
        <w:t xml:space="preserve">nen (latexvrij) </w:t>
      </w:r>
      <w:r w:rsidRPr="00193D10">
        <w:rPr>
          <w:rFonts w:eastAsia="Calibri" w:cs="Times New Roman"/>
          <w:lang w:val="nl-NL"/>
        </w:rPr>
        <w:t xml:space="preserve">en na alle handelingen </w:t>
      </w:r>
      <w:r>
        <w:rPr>
          <w:rFonts w:eastAsia="Calibri" w:cs="Times New Roman"/>
          <w:lang w:val="nl-NL"/>
        </w:rPr>
        <w:t>worden de handen gedesinfecteerd</w:t>
      </w:r>
      <w:r w:rsidRPr="00193D10">
        <w:rPr>
          <w:rFonts w:eastAsia="Calibri" w:cs="Times New Roman"/>
          <w:lang w:val="nl-NL"/>
        </w:rPr>
        <w:t>.</w:t>
      </w:r>
    </w:p>
    <w:p w14:paraId="1FEA776A" w14:textId="77777777" w:rsidR="005F7116" w:rsidRDefault="005F7116" w:rsidP="005F7116">
      <w:pPr>
        <w:spacing w:after="0"/>
        <w:rPr>
          <w:rFonts w:eastAsia="Calibri" w:cs="Times New Roman"/>
          <w:lang w:val="nl-NL"/>
        </w:rPr>
      </w:pPr>
    </w:p>
    <w:p w14:paraId="00F3DD93" w14:textId="77777777" w:rsidR="005F7116" w:rsidRPr="00F618F9" w:rsidRDefault="005F7116" w:rsidP="005F7116">
      <w:pPr>
        <w:spacing w:after="0"/>
        <w:rPr>
          <w:rFonts w:eastAsia="Calibri" w:cs="Times New Roman"/>
          <w:lang w:val="nl-NL"/>
        </w:rPr>
      </w:pPr>
      <w:r>
        <w:rPr>
          <w:rFonts w:eastAsia="Calibri" w:cs="Times New Roman"/>
          <w:lang w:val="nl-NL"/>
        </w:rPr>
        <w:t>Door de manden zo te d</w:t>
      </w:r>
      <w:r w:rsidRPr="00F618F9">
        <w:rPr>
          <w:rFonts w:eastAsia="Calibri" w:cs="Times New Roman"/>
          <w:lang w:val="nl-NL"/>
        </w:rPr>
        <w:t xml:space="preserve">ragen hanteren we de </w:t>
      </w:r>
      <w:r>
        <w:rPr>
          <w:rFonts w:eastAsia="Calibri" w:cs="Times New Roman"/>
          <w:lang w:val="nl-NL"/>
        </w:rPr>
        <w:t xml:space="preserve">minimale </w:t>
      </w:r>
      <w:r w:rsidRPr="00F618F9">
        <w:rPr>
          <w:rFonts w:eastAsia="Calibri" w:cs="Times New Roman"/>
          <w:lang w:val="nl-NL"/>
        </w:rPr>
        <w:t>onderlinge afstand van 1,5 meter.</w:t>
      </w:r>
      <w:r>
        <w:rPr>
          <w:rFonts w:eastAsia="Calibri" w:cs="Times New Roman"/>
          <w:lang w:val="nl-NL"/>
        </w:rPr>
        <w:br/>
      </w:r>
    </w:p>
    <w:p w14:paraId="26880F7E" w14:textId="77777777" w:rsidR="005F7116" w:rsidRDefault="005F7116" w:rsidP="005F7116">
      <w:pPr>
        <w:pStyle w:val="Lijstalinea"/>
        <w:spacing w:after="0"/>
        <w:rPr>
          <w:rFonts w:eastAsia="Calibri" w:cs="Times New Roman"/>
          <w:lang w:val="nl-NL"/>
        </w:rPr>
      </w:pPr>
      <w:r w:rsidRPr="001E1054">
        <w:rPr>
          <w:rFonts w:eastAsia="Calibri" w:cs="Times New Roman"/>
          <w:noProof/>
          <w:lang w:val="nl-NL" w:eastAsia="nl-NL"/>
        </w:rPr>
        <w:drawing>
          <wp:inline distT="0" distB="0" distL="0" distR="0" wp14:anchorId="7E75519C" wp14:editId="75C8D165">
            <wp:extent cx="4981433" cy="373607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zendmand till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03536" cy="3752651"/>
                    </a:xfrm>
                    <a:prstGeom prst="rect">
                      <a:avLst/>
                    </a:prstGeom>
                  </pic:spPr>
                </pic:pic>
              </a:graphicData>
            </a:graphic>
          </wp:inline>
        </w:drawing>
      </w:r>
      <w:r>
        <w:rPr>
          <w:rFonts w:eastAsia="Calibri" w:cs="Times New Roman"/>
          <w:lang w:val="nl-NL"/>
        </w:rPr>
        <w:br/>
      </w:r>
    </w:p>
    <w:p w14:paraId="4CC72C5E" w14:textId="77777777" w:rsidR="005F7116" w:rsidRPr="00193D10" w:rsidRDefault="005F7116" w:rsidP="005F7116">
      <w:pPr>
        <w:pStyle w:val="Lijstalinea"/>
        <w:spacing w:after="0"/>
        <w:rPr>
          <w:rFonts w:eastAsia="Calibri" w:cs="Times New Roman"/>
          <w:lang w:val="nl-NL"/>
        </w:rPr>
      </w:pPr>
    </w:p>
    <w:p w14:paraId="0FFDDE17" w14:textId="77777777" w:rsidR="005F7116" w:rsidRDefault="005F7116" w:rsidP="005F7116">
      <w:pPr>
        <w:spacing w:after="0" w:line="240" w:lineRule="auto"/>
        <w:rPr>
          <w:rFonts w:eastAsia="Calibri" w:cs="Times New Roman"/>
          <w:b/>
          <w:lang w:val="nl-NL"/>
        </w:rPr>
      </w:pPr>
    </w:p>
    <w:p w14:paraId="193DE28A" w14:textId="77777777" w:rsidR="005F7116" w:rsidRDefault="005F7116" w:rsidP="005F7116">
      <w:pPr>
        <w:spacing w:after="0" w:line="240" w:lineRule="auto"/>
        <w:rPr>
          <w:rFonts w:eastAsia="Calibri" w:cs="Times New Roman"/>
          <w:b/>
          <w:lang w:val="nl-NL"/>
        </w:rPr>
      </w:pPr>
    </w:p>
    <w:p w14:paraId="762874DD" w14:textId="77777777" w:rsidR="005F7116" w:rsidRDefault="005F7116" w:rsidP="005F7116">
      <w:pPr>
        <w:spacing w:after="0" w:line="240" w:lineRule="auto"/>
        <w:rPr>
          <w:rFonts w:eastAsia="Calibri" w:cs="Times New Roman"/>
          <w:b/>
          <w:lang w:val="nl-NL"/>
        </w:rPr>
      </w:pPr>
    </w:p>
    <w:p w14:paraId="09182CFD" w14:textId="77777777" w:rsidR="005F7116" w:rsidRDefault="005F7116" w:rsidP="005F7116">
      <w:pPr>
        <w:spacing w:after="0" w:line="240" w:lineRule="auto"/>
        <w:rPr>
          <w:rFonts w:eastAsia="Calibri" w:cs="Times New Roman"/>
          <w:b/>
          <w:lang w:val="nl-NL"/>
        </w:rPr>
      </w:pPr>
    </w:p>
    <w:p w14:paraId="7F828C32" w14:textId="77777777" w:rsidR="005F7116" w:rsidRDefault="005F7116" w:rsidP="005F7116">
      <w:pPr>
        <w:spacing w:after="0" w:line="240" w:lineRule="auto"/>
        <w:rPr>
          <w:rFonts w:eastAsia="Calibri" w:cs="Times New Roman"/>
          <w:b/>
          <w:lang w:val="nl-NL"/>
        </w:rPr>
      </w:pPr>
    </w:p>
    <w:p w14:paraId="4E495366" w14:textId="77777777" w:rsidR="005F7116" w:rsidRDefault="005F7116" w:rsidP="005F7116">
      <w:pPr>
        <w:spacing w:after="0" w:line="240" w:lineRule="auto"/>
        <w:rPr>
          <w:rFonts w:eastAsia="Calibri" w:cs="Times New Roman"/>
          <w:b/>
          <w:lang w:val="nl-NL"/>
        </w:rPr>
      </w:pPr>
    </w:p>
    <w:p w14:paraId="6E1145FF" w14:textId="77777777" w:rsidR="005F7116" w:rsidRDefault="005F7116" w:rsidP="005F7116">
      <w:pPr>
        <w:spacing w:after="0" w:line="240" w:lineRule="auto"/>
        <w:rPr>
          <w:rFonts w:eastAsia="Calibri" w:cs="Times New Roman"/>
          <w:b/>
          <w:lang w:val="nl-NL"/>
        </w:rPr>
      </w:pPr>
    </w:p>
    <w:p w14:paraId="5E70BC14" w14:textId="77777777" w:rsidR="00893CED" w:rsidRDefault="00893CED" w:rsidP="005F7116">
      <w:pPr>
        <w:spacing w:after="0" w:line="240" w:lineRule="auto"/>
        <w:rPr>
          <w:rFonts w:eastAsia="Calibri" w:cs="Times New Roman"/>
          <w:b/>
          <w:lang w:val="nl-NL"/>
        </w:rPr>
      </w:pPr>
    </w:p>
    <w:p w14:paraId="27B72E97" w14:textId="77777777" w:rsidR="005F7116" w:rsidRDefault="005F7116" w:rsidP="005F7116">
      <w:pPr>
        <w:spacing w:after="0" w:line="240" w:lineRule="auto"/>
        <w:rPr>
          <w:rFonts w:eastAsia="Calibri" w:cs="Times New Roman"/>
          <w:b/>
          <w:lang w:val="nl-NL"/>
        </w:rPr>
      </w:pPr>
    </w:p>
    <w:p w14:paraId="08F0575A" w14:textId="77777777" w:rsidR="00841F28" w:rsidRDefault="00841F28" w:rsidP="005F7116">
      <w:pPr>
        <w:spacing w:after="0" w:line="240" w:lineRule="auto"/>
        <w:rPr>
          <w:rFonts w:eastAsia="Calibri" w:cs="Times New Roman"/>
          <w:b/>
          <w:lang w:val="nl-NL"/>
        </w:rPr>
      </w:pPr>
    </w:p>
    <w:p w14:paraId="39832083" w14:textId="77777777" w:rsidR="005F7116" w:rsidRPr="00C6262B" w:rsidRDefault="005F7116" w:rsidP="005F7116">
      <w:pPr>
        <w:spacing w:after="0" w:line="240" w:lineRule="auto"/>
        <w:rPr>
          <w:rFonts w:eastAsia="Calibri" w:cs="Times New Roman"/>
          <w:lang w:val="nl-NL"/>
        </w:rPr>
      </w:pPr>
      <w:r>
        <w:rPr>
          <w:rFonts w:eastAsia="Calibri" w:cs="Times New Roman"/>
          <w:b/>
          <w:lang w:val="nl-NL"/>
        </w:rPr>
        <w:lastRenderedPageBreak/>
        <w:t>Protocol lossen</w:t>
      </w:r>
      <w:r w:rsidRPr="001E1054">
        <w:rPr>
          <w:rFonts w:eastAsia="Calibri" w:cs="Times New Roman"/>
          <w:b/>
          <w:lang w:val="nl-NL"/>
        </w:rPr>
        <w:t xml:space="preserve"> van de duiven</w:t>
      </w:r>
      <w:r>
        <w:rPr>
          <w:rFonts w:eastAsia="Calibri" w:cs="Times New Roman"/>
          <w:b/>
          <w:lang w:val="nl-NL"/>
        </w:rPr>
        <w:br/>
      </w:r>
    </w:p>
    <w:p w14:paraId="76830A44" w14:textId="77777777" w:rsidR="005F7116" w:rsidRPr="00C6262B" w:rsidRDefault="005F7116" w:rsidP="005F7116">
      <w:pPr>
        <w:pStyle w:val="Lijstalinea"/>
        <w:numPr>
          <w:ilvl w:val="0"/>
          <w:numId w:val="6"/>
        </w:numPr>
        <w:spacing w:after="0" w:line="240" w:lineRule="auto"/>
        <w:rPr>
          <w:rFonts w:eastAsia="Calibri" w:cs="Times New Roman"/>
          <w:lang w:val="nl-NL"/>
        </w:rPr>
      </w:pPr>
      <w:r w:rsidRPr="00C6262B">
        <w:rPr>
          <w:rFonts w:eastAsia="Calibri" w:cs="Times New Roman"/>
          <w:lang w:val="nl-NL"/>
        </w:rPr>
        <w:t>Op de losplaats dien</w:t>
      </w:r>
      <w:r>
        <w:rPr>
          <w:rFonts w:eastAsia="Calibri" w:cs="Times New Roman"/>
          <w:lang w:val="nl-NL"/>
        </w:rPr>
        <w:t xml:space="preserve">en de </w:t>
      </w:r>
      <w:r w:rsidRPr="00C6262B">
        <w:rPr>
          <w:rFonts w:eastAsia="Calibri" w:cs="Times New Roman"/>
          <w:lang w:val="nl-NL"/>
        </w:rPr>
        <w:t xml:space="preserve">convoyeur en chauffeur de door het RIVM uitgebrachte regelgeving in acht te nemen. Minimaal 1,5 meter afstand bewaren; geen lichamelijk </w:t>
      </w:r>
      <w:r>
        <w:rPr>
          <w:rFonts w:eastAsia="Calibri" w:cs="Times New Roman"/>
          <w:lang w:val="nl-NL"/>
        </w:rPr>
        <w:t>contact;</w:t>
      </w:r>
    </w:p>
    <w:p w14:paraId="1C2DDA40" w14:textId="77777777" w:rsidR="005F7116" w:rsidRPr="00193D10" w:rsidRDefault="005F7116" w:rsidP="005F7116">
      <w:pPr>
        <w:pStyle w:val="Lijstalinea"/>
        <w:numPr>
          <w:ilvl w:val="0"/>
          <w:numId w:val="6"/>
        </w:numPr>
        <w:rPr>
          <w:rFonts w:eastAsia="Calibri" w:cs="Times New Roman"/>
          <w:lang w:val="nl-NL"/>
        </w:rPr>
      </w:pPr>
      <w:r w:rsidRPr="00193D10">
        <w:rPr>
          <w:rFonts w:eastAsia="Calibri" w:cs="Times New Roman"/>
          <w:lang w:val="nl-NL"/>
        </w:rPr>
        <w:t>Betrokkenen dragen handschoenen (latexvrij)</w:t>
      </w:r>
      <w:r>
        <w:rPr>
          <w:rFonts w:eastAsia="Calibri" w:cs="Times New Roman"/>
          <w:lang w:val="nl-NL"/>
        </w:rPr>
        <w:t>;</w:t>
      </w:r>
    </w:p>
    <w:p w14:paraId="261A935B" w14:textId="77777777" w:rsidR="005F7116" w:rsidRPr="00C6262B" w:rsidRDefault="005F7116" w:rsidP="005F7116">
      <w:pPr>
        <w:pStyle w:val="Lijstalinea"/>
        <w:numPr>
          <w:ilvl w:val="0"/>
          <w:numId w:val="6"/>
        </w:numPr>
        <w:spacing w:after="0" w:line="240" w:lineRule="auto"/>
        <w:rPr>
          <w:rFonts w:eastAsia="Calibri" w:cs="Times New Roman"/>
          <w:lang w:val="nl-NL"/>
        </w:rPr>
      </w:pPr>
      <w:r w:rsidRPr="001E1054">
        <w:rPr>
          <w:rFonts w:eastAsia="Calibri" w:cs="Times New Roman"/>
          <w:lang w:val="nl-NL"/>
        </w:rPr>
        <w:t>Na de lossing van de duiven wordt de losplaats schoon achtergelaten. Vuil wordt in afvalzakken verzameld en de zak wordt dichtgebonden en bij thuiskomst i</w:t>
      </w:r>
      <w:r>
        <w:rPr>
          <w:rFonts w:eastAsia="Calibri" w:cs="Times New Roman"/>
          <w:lang w:val="nl-NL"/>
        </w:rPr>
        <w:t>n de afvalcontainer gedeponeerd;</w:t>
      </w:r>
    </w:p>
    <w:p w14:paraId="6493D62F" w14:textId="77777777" w:rsidR="005F7116" w:rsidRPr="001E1054" w:rsidRDefault="005F7116" w:rsidP="005F7116">
      <w:pPr>
        <w:pStyle w:val="Lijstalinea"/>
        <w:numPr>
          <w:ilvl w:val="0"/>
          <w:numId w:val="6"/>
        </w:numPr>
        <w:spacing w:after="0" w:line="240" w:lineRule="auto"/>
        <w:rPr>
          <w:rFonts w:eastAsia="Calibri" w:cs="Times New Roman"/>
          <w:lang w:val="nl-NL"/>
        </w:rPr>
      </w:pPr>
      <w:r w:rsidRPr="001E1054">
        <w:rPr>
          <w:rFonts w:eastAsia="Calibri" w:cs="Times New Roman"/>
          <w:lang w:val="nl-NL"/>
        </w:rPr>
        <w:t>Voor</w:t>
      </w:r>
      <w:r w:rsidRPr="00C6262B">
        <w:rPr>
          <w:rFonts w:eastAsia="Calibri" w:cs="Times New Roman"/>
          <w:lang w:val="nl-NL"/>
        </w:rPr>
        <w:t xml:space="preserve"> vertrek </w:t>
      </w:r>
      <w:r w:rsidRPr="001E1054">
        <w:rPr>
          <w:rFonts w:eastAsia="Calibri" w:cs="Times New Roman"/>
          <w:lang w:val="nl-NL"/>
        </w:rPr>
        <w:t>desinfecteert iedereen de handen.</w:t>
      </w:r>
    </w:p>
    <w:p w14:paraId="168CB7E5" w14:textId="77777777" w:rsidR="005F7116" w:rsidRPr="001E1054" w:rsidRDefault="005F7116" w:rsidP="005F7116">
      <w:pPr>
        <w:spacing w:after="0" w:line="240" w:lineRule="auto"/>
        <w:rPr>
          <w:rFonts w:eastAsia="Calibri" w:cs="Times New Roman"/>
          <w:b/>
          <w:lang w:val="nl-NL"/>
        </w:rPr>
      </w:pPr>
    </w:p>
    <w:p w14:paraId="2F779878" w14:textId="77777777" w:rsidR="005F7116" w:rsidRDefault="005F7116" w:rsidP="005F7116">
      <w:pPr>
        <w:rPr>
          <w:rFonts w:eastAsia="Calibri" w:cs="Times New Roman"/>
          <w:b/>
          <w:lang w:val="nl-NL"/>
        </w:rPr>
      </w:pPr>
      <w:r>
        <w:rPr>
          <w:rFonts w:eastAsia="Calibri" w:cs="Times New Roman"/>
          <w:b/>
          <w:lang w:val="nl-NL"/>
        </w:rPr>
        <w:t>Protocol afslaan van de klokken</w:t>
      </w:r>
    </w:p>
    <w:p w14:paraId="1A2109FD" w14:textId="77777777" w:rsidR="005F7116" w:rsidRPr="00377DB4" w:rsidRDefault="005F7116" w:rsidP="005F7116">
      <w:pPr>
        <w:pStyle w:val="Lijstalinea"/>
        <w:numPr>
          <w:ilvl w:val="0"/>
          <w:numId w:val="8"/>
        </w:numPr>
        <w:rPr>
          <w:rFonts w:eastAsia="Calibri" w:cs="Times New Roman"/>
          <w:lang w:val="nl-NL"/>
        </w:rPr>
      </w:pPr>
      <w:r w:rsidRPr="00377DB4">
        <w:rPr>
          <w:rFonts w:eastAsia="Calibri" w:cs="Times New Roman"/>
          <w:lang w:val="nl-NL"/>
        </w:rPr>
        <w:t>Het verenigingsgebouw kan pas geopend worden nadat de toezichthouder</w:t>
      </w:r>
      <w:r>
        <w:rPr>
          <w:rFonts w:eastAsia="Calibri" w:cs="Times New Roman"/>
          <w:lang w:val="nl-NL"/>
        </w:rPr>
        <w:t xml:space="preserve"> aanwezig is;</w:t>
      </w:r>
    </w:p>
    <w:p w14:paraId="0088F2F3" w14:textId="77777777" w:rsidR="005F7116" w:rsidRPr="00A57924" w:rsidRDefault="005F7116" w:rsidP="005F7116">
      <w:pPr>
        <w:pStyle w:val="Lijstalinea"/>
        <w:numPr>
          <w:ilvl w:val="0"/>
          <w:numId w:val="8"/>
        </w:numPr>
        <w:rPr>
          <w:rFonts w:eastAsia="Calibri" w:cs="Times New Roman"/>
          <w:lang w:val="nl-NL"/>
        </w:rPr>
      </w:pPr>
      <w:r w:rsidRPr="00A57924">
        <w:rPr>
          <w:rFonts w:eastAsia="Calibri" w:cs="Times New Roman"/>
          <w:lang w:val="nl-NL"/>
        </w:rPr>
        <w:t>De liefhebber kom</w:t>
      </w:r>
      <w:r>
        <w:rPr>
          <w:rFonts w:eastAsia="Calibri" w:cs="Times New Roman"/>
          <w:lang w:val="nl-NL"/>
        </w:rPr>
        <w:t>t met zijn/haar klok</w:t>
      </w:r>
      <w:r w:rsidRPr="00A57924">
        <w:rPr>
          <w:rFonts w:eastAsia="Calibri" w:cs="Times New Roman"/>
          <w:lang w:val="nl-NL"/>
        </w:rPr>
        <w:t xml:space="preserve"> naar de vereniging volgens een vooraf </w:t>
      </w:r>
      <w:r>
        <w:rPr>
          <w:rFonts w:eastAsia="Calibri" w:cs="Times New Roman"/>
          <w:lang w:val="nl-NL"/>
        </w:rPr>
        <w:t xml:space="preserve">door de vereniging </w:t>
      </w:r>
      <w:r w:rsidRPr="00A57924">
        <w:rPr>
          <w:rFonts w:eastAsia="Calibri" w:cs="Times New Roman"/>
          <w:lang w:val="nl-NL"/>
        </w:rPr>
        <w:t>opgesteld rooster</w:t>
      </w:r>
      <w:r>
        <w:rPr>
          <w:rFonts w:eastAsia="Calibri" w:cs="Times New Roman"/>
          <w:lang w:val="nl-NL"/>
        </w:rPr>
        <w:t>;</w:t>
      </w:r>
    </w:p>
    <w:p w14:paraId="20DD050F" w14:textId="7761B88E" w:rsidR="005F7116" w:rsidRPr="00A57924" w:rsidRDefault="007E6FBB" w:rsidP="005F7116">
      <w:pPr>
        <w:pStyle w:val="Lijstalinea"/>
        <w:numPr>
          <w:ilvl w:val="0"/>
          <w:numId w:val="8"/>
        </w:numPr>
        <w:rPr>
          <w:rFonts w:eastAsia="Calibri" w:cs="Times New Roman"/>
          <w:lang w:val="nl-NL"/>
        </w:rPr>
      </w:pPr>
      <w:r>
        <w:rPr>
          <w:rFonts w:eastAsia="Calibri" w:cs="Times New Roman"/>
          <w:lang w:val="nl-NL"/>
        </w:rPr>
        <w:t>Liefhebbers worden opgeroepen door de toezichthouder en wachten op zijn/haar beurt in of buiten het verenigingsgebouw. Liefhebbers</w:t>
      </w:r>
      <w:r w:rsidR="005F7116">
        <w:rPr>
          <w:rFonts w:eastAsia="Calibri" w:cs="Times New Roman"/>
          <w:lang w:val="nl-NL"/>
        </w:rPr>
        <w:t xml:space="preserve"> </w:t>
      </w:r>
      <w:r>
        <w:rPr>
          <w:rFonts w:eastAsia="Calibri" w:cs="Times New Roman"/>
          <w:lang w:val="nl-NL"/>
        </w:rPr>
        <w:t xml:space="preserve">houden zowel binnen als buiten het verenigingsgebouw altijd </w:t>
      </w:r>
      <w:r w:rsidR="005F7116" w:rsidRPr="00A57924">
        <w:rPr>
          <w:rFonts w:eastAsia="Calibri" w:cs="Times New Roman"/>
          <w:lang w:val="nl-NL"/>
        </w:rPr>
        <w:t>1,5 meter afstand in acht</w:t>
      </w:r>
      <w:r w:rsidR="005F7116">
        <w:rPr>
          <w:rFonts w:eastAsia="Calibri" w:cs="Times New Roman"/>
          <w:lang w:val="nl-NL"/>
        </w:rPr>
        <w:t>;</w:t>
      </w:r>
      <w:r w:rsidR="005F7116" w:rsidRPr="00A57924">
        <w:rPr>
          <w:rFonts w:eastAsia="Calibri" w:cs="Times New Roman"/>
          <w:lang w:val="nl-NL"/>
        </w:rPr>
        <w:t xml:space="preserve"> </w:t>
      </w:r>
    </w:p>
    <w:p w14:paraId="5A17CD71" w14:textId="69DF1B34" w:rsidR="005F7116" w:rsidRDefault="005F7116" w:rsidP="005F7116">
      <w:pPr>
        <w:pStyle w:val="Lijstalinea"/>
        <w:numPr>
          <w:ilvl w:val="0"/>
          <w:numId w:val="8"/>
        </w:numPr>
        <w:rPr>
          <w:rFonts w:eastAsia="Calibri" w:cs="Times New Roman"/>
          <w:lang w:val="nl-NL"/>
        </w:rPr>
      </w:pPr>
      <w:r w:rsidRPr="00A57924">
        <w:rPr>
          <w:rFonts w:eastAsia="Calibri" w:cs="Times New Roman"/>
          <w:lang w:val="nl-NL"/>
        </w:rPr>
        <w:t xml:space="preserve">De liefhebbers leveren hun klok in bij de </w:t>
      </w:r>
      <w:r>
        <w:rPr>
          <w:rFonts w:eastAsia="Calibri" w:cs="Times New Roman"/>
          <w:lang w:val="nl-NL"/>
        </w:rPr>
        <w:t xml:space="preserve">toezichthouder die deze desinfecteert en </w:t>
      </w:r>
      <w:r w:rsidR="007E6FBB">
        <w:rPr>
          <w:rFonts w:eastAsia="Calibri" w:cs="Times New Roman"/>
          <w:lang w:val="nl-NL"/>
        </w:rPr>
        <w:t>klaarlegt voor de digitaal ondersteuner</w:t>
      </w:r>
      <w:r>
        <w:rPr>
          <w:rFonts w:eastAsia="Calibri" w:cs="Times New Roman"/>
          <w:lang w:val="nl-NL"/>
        </w:rPr>
        <w:t>;</w:t>
      </w:r>
    </w:p>
    <w:p w14:paraId="5E3147D8" w14:textId="19D269DF" w:rsidR="005F7116" w:rsidRDefault="005F7116" w:rsidP="005F7116">
      <w:pPr>
        <w:pStyle w:val="Lijstalinea"/>
        <w:numPr>
          <w:ilvl w:val="0"/>
          <w:numId w:val="8"/>
        </w:numPr>
        <w:rPr>
          <w:rFonts w:eastAsia="Calibri" w:cs="Times New Roman"/>
          <w:lang w:val="nl-NL"/>
        </w:rPr>
      </w:pPr>
      <w:r>
        <w:rPr>
          <w:rFonts w:eastAsia="Calibri" w:cs="Times New Roman"/>
          <w:lang w:val="nl-NL"/>
        </w:rPr>
        <w:t>De digitaal ondersteuner leest de klok uit,</w:t>
      </w:r>
      <w:r w:rsidR="007E6FBB">
        <w:rPr>
          <w:rFonts w:eastAsia="Calibri" w:cs="Times New Roman"/>
          <w:lang w:val="nl-NL"/>
        </w:rPr>
        <w:t xml:space="preserve"> print de aankomstlijst </w:t>
      </w:r>
      <w:r>
        <w:rPr>
          <w:rFonts w:eastAsia="Calibri" w:cs="Times New Roman"/>
          <w:lang w:val="nl-NL"/>
        </w:rPr>
        <w:t>en geeft een teken aan de toezichthouder;</w:t>
      </w:r>
    </w:p>
    <w:p w14:paraId="239E1F42" w14:textId="77777777" w:rsidR="005F7116" w:rsidRDefault="005F7116" w:rsidP="005F7116">
      <w:pPr>
        <w:pStyle w:val="Lijstalinea"/>
        <w:numPr>
          <w:ilvl w:val="0"/>
          <w:numId w:val="8"/>
        </w:numPr>
        <w:rPr>
          <w:rFonts w:eastAsia="Calibri" w:cs="Times New Roman"/>
          <w:lang w:val="nl-NL"/>
        </w:rPr>
      </w:pPr>
      <w:r>
        <w:rPr>
          <w:rFonts w:eastAsia="Calibri" w:cs="Times New Roman"/>
          <w:lang w:val="nl-NL"/>
        </w:rPr>
        <w:t>De toezichthouder ondertekent de aankomstlijst en desinfecteert de klok;</w:t>
      </w:r>
    </w:p>
    <w:p w14:paraId="0421EF23" w14:textId="77777777" w:rsidR="005F7116" w:rsidRPr="00196DF8" w:rsidRDefault="005F7116" w:rsidP="005F7116">
      <w:pPr>
        <w:pStyle w:val="Lijstalinea"/>
        <w:numPr>
          <w:ilvl w:val="0"/>
          <w:numId w:val="8"/>
        </w:numPr>
        <w:rPr>
          <w:rFonts w:eastAsia="Calibri" w:cs="Times New Roman"/>
          <w:lang w:val="nl-NL"/>
        </w:rPr>
      </w:pPr>
      <w:r w:rsidRPr="00196DF8">
        <w:rPr>
          <w:rFonts w:eastAsia="Calibri" w:cs="Times New Roman"/>
          <w:lang w:val="nl-NL"/>
        </w:rPr>
        <w:t>De toezichthouder geeft de liefhebber een teken dat het uitlezen is afgerond;</w:t>
      </w:r>
    </w:p>
    <w:p w14:paraId="3726DFC7" w14:textId="0AF8FE61" w:rsidR="005F7116" w:rsidRPr="00196DF8" w:rsidRDefault="005F7116" w:rsidP="005F7116">
      <w:pPr>
        <w:pStyle w:val="Lijstalinea"/>
        <w:numPr>
          <w:ilvl w:val="0"/>
          <w:numId w:val="8"/>
        </w:numPr>
        <w:rPr>
          <w:rFonts w:eastAsia="Calibri" w:cs="Times New Roman"/>
          <w:lang w:val="nl-NL"/>
        </w:rPr>
      </w:pPr>
      <w:r w:rsidRPr="00196DF8">
        <w:rPr>
          <w:rFonts w:eastAsia="Calibri" w:cs="Times New Roman"/>
          <w:lang w:val="nl-NL"/>
        </w:rPr>
        <w:t xml:space="preserve">De liefhebber </w:t>
      </w:r>
      <w:r w:rsidR="007E6FBB" w:rsidRPr="00196DF8">
        <w:rPr>
          <w:rFonts w:eastAsia="Calibri" w:cs="Times New Roman"/>
          <w:lang w:val="nl-NL"/>
        </w:rPr>
        <w:t>onderteken</w:t>
      </w:r>
      <w:r w:rsidR="00392312">
        <w:rPr>
          <w:rFonts w:eastAsia="Calibri" w:cs="Times New Roman"/>
          <w:lang w:val="nl-NL"/>
        </w:rPr>
        <w:t>t</w:t>
      </w:r>
      <w:r w:rsidR="007E6FBB" w:rsidRPr="00196DF8">
        <w:rPr>
          <w:rFonts w:eastAsia="Calibri" w:cs="Times New Roman"/>
          <w:lang w:val="nl-NL"/>
        </w:rPr>
        <w:t xml:space="preserve"> de aankomstlijst en </w:t>
      </w:r>
      <w:r w:rsidRPr="00196DF8">
        <w:rPr>
          <w:rFonts w:eastAsia="Calibri" w:cs="Times New Roman"/>
          <w:lang w:val="nl-NL"/>
        </w:rPr>
        <w:t>haalt de klok op</w:t>
      </w:r>
      <w:r w:rsidR="007E6FBB" w:rsidRPr="00196DF8">
        <w:rPr>
          <w:rFonts w:eastAsia="Calibri" w:cs="Times New Roman"/>
          <w:lang w:val="nl-NL"/>
        </w:rPr>
        <w:t xml:space="preserve">. Afhankelijk van de reservering neemt de liefhebber plaats in de kantine of </w:t>
      </w:r>
      <w:r w:rsidRPr="00196DF8">
        <w:rPr>
          <w:rFonts w:eastAsia="Calibri" w:cs="Times New Roman"/>
          <w:lang w:val="nl-NL"/>
        </w:rPr>
        <w:t xml:space="preserve">vertrekt aansluitend. </w:t>
      </w:r>
    </w:p>
    <w:p w14:paraId="696397D4" w14:textId="77777777" w:rsidR="005F7116" w:rsidRPr="00C6262B" w:rsidRDefault="005F7116" w:rsidP="005F7116">
      <w:pPr>
        <w:rPr>
          <w:rFonts w:eastAsia="Calibri" w:cs="Times New Roman"/>
          <w:b/>
          <w:lang w:val="nl-NL"/>
        </w:rPr>
      </w:pPr>
    </w:p>
    <w:p w14:paraId="2CC4853F" w14:textId="77777777" w:rsidR="005F7116" w:rsidRPr="00C6262B" w:rsidRDefault="005F7116" w:rsidP="005F7116">
      <w:pPr>
        <w:rPr>
          <w:rFonts w:eastAsia="Calibri" w:cs="Times New Roman"/>
          <w:b/>
          <w:lang w:val="nl-NL"/>
        </w:rPr>
      </w:pPr>
    </w:p>
    <w:p w14:paraId="0A388494" w14:textId="77777777" w:rsidR="005F7116" w:rsidRDefault="005F7116" w:rsidP="005F7116">
      <w:pPr>
        <w:spacing w:after="0" w:line="240" w:lineRule="auto"/>
        <w:rPr>
          <w:rFonts w:eastAsia="Calibri" w:cs="Times New Roman"/>
          <w:b/>
          <w:lang w:val="nl-NL"/>
        </w:rPr>
      </w:pPr>
    </w:p>
    <w:p w14:paraId="3542C834" w14:textId="77777777" w:rsidR="005F7116" w:rsidRDefault="005F7116" w:rsidP="005F7116">
      <w:pPr>
        <w:spacing w:after="0" w:line="240" w:lineRule="auto"/>
        <w:rPr>
          <w:rFonts w:eastAsia="Calibri" w:cs="Times New Roman"/>
          <w:b/>
          <w:lang w:val="nl-NL"/>
        </w:rPr>
      </w:pPr>
    </w:p>
    <w:p w14:paraId="5E0753B2" w14:textId="77777777" w:rsidR="005F7116" w:rsidRDefault="005F7116" w:rsidP="005F7116">
      <w:pPr>
        <w:spacing w:after="0" w:line="240" w:lineRule="auto"/>
        <w:rPr>
          <w:rFonts w:eastAsia="Calibri" w:cs="Times New Roman"/>
          <w:b/>
          <w:lang w:val="nl-NL"/>
        </w:rPr>
      </w:pPr>
    </w:p>
    <w:p w14:paraId="5A22C794" w14:textId="77777777" w:rsidR="005F7116" w:rsidRDefault="005F7116" w:rsidP="005F7116">
      <w:pPr>
        <w:spacing w:after="0" w:line="240" w:lineRule="auto"/>
        <w:rPr>
          <w:rFonts w:eastAsia="Calibri" w:cs="Times New Roman"/>
          <w:b/>
          <w:lang w:val="nl-NL"/>
        </w:rPr>
      </w:pPr>
    </w:p>
    <w:p w14:paraId="034F5289" w14:textId="77777777" w:rsidR="005F7116" w:rsidRDefault="005F7116" w:rsidP="005F7116">
      <w:pPr>
        <w:spacing w:after="0" w:line="240" w:lineRule="auto"/>
        <w:rPr>
          <w:rFonts w:eastAsia="Calibri" w:cs="Times New Roman"/>
          <w:b/>
          <w:lang w:val="nl-NL"/>
        </w:rPr>
      </w:pPr>
    </w:p>
    <w:p w14:paraId="151DF61D" w14:textId="77777777" w:rsidR="005F7116" w:rsidRDefault="005F7116" w:rsidP="005F7116">
      <w:pPr>
        <w:spacing w:after="0" w:line="240" w:lineRule="auto"/>
        <w:rPr>
          <w:rFonts w:eastAsia="Calibri" w:cs="Times New Roman"/>
          <w:b/>
          <w:lang w:val="nl-NL"/>
        </w:rPr>
      </w:pPr>
    </w:p>
    <w:p w14:paraId="39776DAF" w14:textId="77777777" w:rsidR="005F7116" w:rsidRDefault="005F7116" w:rsidP="005F7116">
      <w:pPr>
        <w:spacing w:after="0" w:line="240" w:lineRule="auto"/>
        <w:rPr>
          <w:rFonts w:eastAsia="Calibri" w:cs="Times New Roman"/>
          <w:b/>
          <w:lang w:val="nl-NL"/>
        </w:rPr>
      </w:pPr>
    </w:p>
    <w:p w14:paraId="35B7B76E" w14:textId="77777777" w:rsidR="005F7116" w:rsidRPr="001E1054" w:rsidRDefault="005F7116" w:rsidP="005F7116">
      <w:pPr>
        <w:spacing w:after="0" w:line="240" w:lineRule="auto"/>
        <w:rPr>
          <w:rFonts w:eastAsia="Calibri" w:cs="Times New Roman"/>
          <w:lang w:val="nl-NL"/>
        </w:rPr>
      </w:pPr>
    </w:p>
    <w:p w14:paraId="6404BD2B" w14:textId="77777777" w:rsidR="005F7116" w:rsidRPr="001E1054" w:rsidRDefault="005F7116" w:rsidP="005F7116">
      <w:pPr>
        <w:spacing w:after="0" w:line="240" w:lineRule="auto"/>
        <w:rPr>
          <w:rFonts w:eastAsia="Calibri" w:cs="Times New Roman"/>
          <w:lang w:val="nl-NL"/>
        </w:rPr>
      </w:pPr>
    </w:p>
    <w:p w14:paraId="24D9FC08" w14:textId="77777777" w:rsidR="005F7116" w:rsidRPr="001E1054" w:rsidRDefault="005F7116" w:rsidP="005F7116">
      <w:pPr>
        <w:spacing w:after="0" w:line="240" w:lineRule="auto"/>
        <w:rPr>
          <w:rFonts w:eastAsia="Calibri" w:cs="Times New Roman"/>
          <w:lang w:val="nl-NL"/>
        </w:rPr>
      </w:pPr>
    </w:p>
    <w:p w14:paraId="59A6777A" w14:textId="77777777" w:rsidR="005F7116" w:rsidRPr="001E1054" w:rsidRDefault="005F7116" w:rsidP="005F7116">
      <w:pPr>
        <w:spacing w:after="0" w:line="240" w:lineRule="auto"/>
        <w:rPr>
          <w:rFonts w:eastAsia="Calibri" w:cs="Times New Roman"/>
          <w:lang w:val="nl-NL"/>
        </w:rPr>
      </w:pPr>
      <w:r w:rsidRPr="001E1054">
        <w:rPr>
          <w:rFonts w:eastAsia="Calibri" w:cs="Times New Roman"/>
          <w:lang w:val="nl-NL"/>
        </w:rPr>
        <w:t xml:space="preserve"> </w:t>
      </w:r>
    </w:p>
    <w:p w14:paraId="6242627A" w14:textId="77777777" w:rsidR="005F7116" w:rsidRDefault="005F7116" w:rsidP="005F7116">
      <w:pPr>
        <w:rPr>
          <w:b/>
          <w:lang w:val="nl-NL"/>
        </w:rPr>
      </w:pPr>
    </w:p>
    <w:p w14:paraId="27C8D663" w14:textId="77777777" w:rsidR="005F7116" w:rsidRDefault="005F7116" w:rsidP="005F7116">
      <w:pPr>
        <w:rPr>
          <w:b/>
          <w:lang w:val="nl-NL"/>
        </w:rPr>
      </w:pPr>
    </w:p>
    <w:p w14:paraId="5ED5554D" w14:textId="77777777" w:rsidR="005F7116" w:rsidRDefault="005F7116" w:rsidP="005F7116">
      <w:pPr>
        <w:rPr>
          <w:b/>
          <w:lang w:val="nl-NL"/>
        </w:rPr>
      </w:pPr>
    </w:p>
    <w:p w14:paraId="07D63B63" w14:textId="77777777" w:rsidR="00196DF8" w:rsidRDefault="00196DF8" w:rsidP="005F7116">
      <w:pPr>
        <w:rPr>
          <w:b/>
          <w:lang w:val="nl-NL"/>
        </w:rPr>
      </w:pPr>
    </w:p>
    <w:p w14:paraId="393653CC" w14:textId="1D29B82E" w:rsidR="005F7116" w:rsidRDefault="00846333" w:rsidP="005F7116">
      <w:pPr>
        <w:rPr>
          <w:b/>
          <w:lang w:val="nl-NL"/>
        </w:rPr>
      </w:pPr>
      <w:r>
        <w:rPr>
          <w:b/>
          <w:lang w:val="nl-NL"/>
        </w:rPr>
        <w:lastRenderedPageBreak/>
        <w:t>Protocol o</w:t>
      </w:r>
      <w:r w:rsidR="00196DF8">
        <w:rPr>
          <w:b/>
          <w:lang w:val="nl-NL"/>
        </w:rPr>
        <w:t>penstelling sportkantines</w:t>
      </w:r>
    </w:p>
    <w:p w14:paraId="7439975E" w14:textId="5DE6764C" w:rsidR="005F7116" w:rsidRDefault="00196DF8" w:rsidP="005F7116">
      <w:pPr>
        <w:rPr>
          <w:lang w:val="nl-NL"/>
        </w:rPr>
      </w:pPr>
      <w:r>
        <w:rPr>
          <w:lang w:val="nl-NL"/>
        </w:rPr>
        <w:t xml:space="preserve">Met ingang van 1 juli </w:t>
      </w:r>
      <w:r w:rsidR="00846333">
        <w:rPr>
          <w:lang w:val="nl-NL"/>
        </w:rPr>
        <w:t xml:space="preserve">2020 </w:t>
      </w:r>
      <w:r>
        <w:rPr>
          <w:lang w:val="nl-NL"/>
        </w:rPr>
        <w:t>is het gebruik van sportkantines weer toegestaan</w:t>
      </w:r>
      <w:r w:rsidR="007A1EFB">
        <w:rPr>
          <w:lang w:val="nl-NL"/>
        </w:rPr>
        <w:t>,</w:t>
      </w:r>
      <w:r>
        <w:rPr>
          <w:lang w:val="nl-NL"/>
        </w:rPr>
        <w:t xml:space="preserve"> voor maximaal 100 personen</w:t>
      </w:r>
      <w:r w:rsidR="00AA255D">
        <w:rPr>
          <w:lang w:val="nl-NL"/>
        </w:rPr>
        <w:t>, zonder gezondheidscheck</w:t>
      </w:r>
      <w:r>
        <w:rPr>
          <w:lang w:val="nl-NL"/>
        </w:rPr>
        <w:t xml:space="preserve">. </w:t>
      </w:r>
      <w:r w:rsidR="00AA255D">
        <w:rPr>
          <w:lang w:val="nl-NL"/>
        </w:rPr>
        <w:t xml:space="preserve">Voor samenkomsten van meer dan 100 personen dient de gezondheidscheck te worden uitgevoerd. Leden mogen alleen gebruik maken van de activiteiten van een duivenvereniging als ze gezond zijn. </w:t>
      </w:r>
      <w:r>
        <w:rPr>
          <w:lang w:val="nl-NL"/>
        </w:rPr>
        <w:t xml:space="preserve">De regels die hiervoor gelden zijn; </w:t>
      </w:r>
    </w:p>
    <w:p w14:paraId="422D3F9E" w14:textId="50C21472" w:rsidR="00196DF8" w:rsidRDefault="00196DF8" w:rsidP="00196DF8">
      <w:pPr>
        <w:pStyle w:val="Lijstalinea"/>
        <w:numPr>
          <w:ilvl w:val="0"/>
          <w:numId w:val="20"/>
        </w:numPr>
        <w:rPr>
          <w:lang w:val="nl-NL"/>
        </w:rPr>
      </w:pPr>
      <w:r w:rsidRPr="00196DF8">
        <w:rPr>
          <w:lang w:val="nl-NL"/>
        </w:rPr>
        <w:t>Blijf thuis en korf geen duiven in (ook niet door iemand anders) bij klachten, ook als het om lichte klachten gaat, totdat je minimaal 72 uur volledig klachtenvrij bent of tenzij een test uitwijst dat je geen COVID-19 hebt. Blijf ook thuis en korf geen duiven (ook niet door iemand anders) als er gezinsleden zijn met koorts en/of verdenking of positief getest op Corona. Inkorven mag weer als de quarantaine van alle gezinsleden is opgeheven.</w:t>
      </w:r>
    </w:p>
    <w:p w14:paraId="4CCB4CC7" w14:textId="6D55373F" w:rsidR="00196DF8" w:rsidRDefault="00196DF8" w:rsidP="00196DF8">
      <w:pPr>
        <w:rPr>
          <w:lang w:val="nl-NL"/>
        </w:rPr>
      </w:pPr>
      <w:r>
        <w:rPr>
          <w:lang w:val="nl-NL"/>
        </w:rPr>
        <w:t xml:space="preserve">Een </w:t>
      </w:r>
      <w:r w:rsidR="00F63ECD">
        <w:rPr>
          <w:lang w:val="nl-NL"/>
        </w:rPr>
        <w:t>vereniging</w:t>
      </w:r>
      <w:r>
        <w:rPr>
          <w:lang w:val="nl-NL"/>
        </w:rPr>
        <w:t xml:space="preserve"> is zelf verantwoordelijk voor de inrichting van het verenigingsgebouw</w:t>
      </w:r>
      <w:r w:rsidR="00AA255D">
        <w:rPr>
          <w:lang w:val="nl-NL"/>
        </w:rPr>
        <w:t xml:space="preserve"> en dient hiervoor een inrichtingsplan op te stellen</w:t>
      </w:r>
      <w:r>
        <w:rPr>
          <w:lang w:val="nl-NL"/>
        </w:rPr>
        <w:t xml:space="preserve">. De NOC-NSF geeft aan dat voor het gebruik van sportkantines het protocol van de Koninklijke Horeca Nederland (KHN) moet worden gebruikt. </w:t>
      </w:r>
    </w:p>
    <w:p w14:paraId="06452BAB" w14:textId="66CF0A09" w:rsidR="00F63ECD" w:rsidRDefault="00F63ECD" w:rsidP="00196DF8">
      <w:pPr>
        <w:rPr>
          <w:lang w:val="nl-NL"/>
        </w:rPr>
      </w:pPr>
      <w:r>
        <w:rPr>
          <w:lang w:val="nl-NL"/>
        </w:rPr>
        <w:t xml:space="preserve">Hierbij een link naar </w:t>
      </w:r>
      <w:r w:rsidR="00AA255D">
        <w:rPr>
          <w:lang w:val="nl-NL"/>
        </w:rPr>
        <w:t>het meest actuele protocol</w:t>
      </w:r>
      <w:r>
        <w:rPr>
          <w:lang w:val="nl-NL"/>
        </w:rPr>
        <w:t>;</w:t>
      </w:r>
    </w:p>
    <w:p w14:paraId="26A8EACE" w14:textId="185BC5C9" w:rsidR="00F63ECD" w:rsidRDefault="00C1415A" w:rsidP="00196DF8">
      <w:pPr>
        <w:rPr>
          <w:lang w:val="nl-NL"/>
        </w:rPr>
      </w:pPr>
      <w:hyperlink r:id="rId13" w:history="1">
        <w:r w:rsidR="00F63ECD" w:rsidRPr="000304EF">
          <w:rPr>
            <w:rStyle w:val="Hyperlink"/>
            <w:lang w:val="nl-NL"/>
          </w:rPr>
          <w:t>https://cdn.khn.nl/media/Corona/Documenten/Protocol/Protocol</w:t>
        </w:r>
        <w:bookmarkStart w:id="0" w:name="_GoBack"/>
        <w:bookmarkEnd w:id="0"/>
        <w:r w:rsidR="00F63ECD" w:rsidRPr="000304EF">
          <w:rPr>
            <w:rStyle w:val="Hyperlink"/>
            <w:lang w:val="nl-NL"/>
          </w:rPr>
          <w:t>-Heropening-Horeca-KHN-</w:t>
        </w:r>
        <w:r w:rsidR="00F63ECD" w:rsidRPr="007521B8">
          <w:rPr>
            <w:rStyle w:val="Hyperlink"/>
            <w:lang w:val="nl-NL"/>
          </w:rPr>
          <w:t>versie-22-mei-</w:t>
        </w:r>
        <w:r w:rsidR="00F63ECD" w:rsidRPr="000304EF">
          <w:rPr>
            <w:rStyle w:val="Hyperlink"/>
            <w:lang w:val="nl-NL"/>
          </w:rPr>
          <w:t>2020.pdf</w:t>
        </w:r>
      </w:hyperlink>
    </w:p>
    <w:p w14:paraId="068D8056" w14:textId="4F5F381B" w:rsidR="00F63ECD" w:rsidRPr="007B2BEB" w:rsidRDefault="00F63ECD" w:rsidP="00196DF8">
      <w:pPr>
        <w:rPr>
          <w:b/>
          <w:lang w:val="nl-NL"/>
        </w:rPr>
      </w:pPr>
      <w:r w:rsidRPr="007B2BEB">
        <w:rPr>
          <w:b/>
          <w:lang w:val="nl-NL"/>
        </w:rPr>
        <w:t>De belangrijkste regels op een rij</w:t>
      </w:r>
    </w:p>
    <w:p w14:paraId="13BF716F" w14:textId="2FCCD751" w:rsidR="00F63ECD" w:rsidRDefault="00F63ECD" w:rsidP="00F63ECD">
      <w:pPr>
        <w:pStyle w:val="Lijstalinea"/>
        <w:numPr>
          <w:ilvl w:val="0"/>
          <w:numId w:val="21"/>
        </w:numPr>
        <w:rPr>
          <w:lang w:val="nl-NL"/>
        </w:rPr>
      </w:pPr>
      <w:r w:rsidRPr="00F63ECD">
        <w:rPr>
          <w:lang w:val="nl-NL"/>
        </w:rPr>
        <w:t xml:space="preserve">De inrichting van het gebouw dient zodanig te zijn dat iedereen altijd 1,5 meter afstand </w:t>
      </w:r>
      <w:r w:rsidR="006B5670">
        <w:rPr>
          <w:lang w:val="nl-NL"/>
        </w:rPr>
        <w:t>kan houden tot een ander persoon</w:t>
      </w:r>
      <w:r w:rsidRPr="00F63ECD">
        <w:rPr>
          <w:lang w:val="nl-NL"/>
        </w:rPr>
        <w:t xml:space="preserve">. Uitzonderingen hierop vormen mensen die samen één huishouding </w:t>
      </w:r>
      <w:r>
        <w:rPr>
          <w:lang w:val="nl-NL"/>
        </w:rPr>
        <w:t>voeren;</w:t>
      </w:r>
    </w:p>
    <w:p w14:paraId="0173D0D6" w14:textId="27168F44" w:rsidR="006B5670" w:rsidRDefault="00541586" w:rsidP="00F63ECD">
      <w:pPr>
        <w:pStyle w:val="Lijstalinea"/>
        <w:numPr>
          <w:ilvl w:val="0"/>
          <w:numId w:val="21"/>
        </w:numPr>
        <w:rPr>
          <w:lang w:val="nl-NL"/>
        </w:rPr>
      </w:pPr>
      <w:r>
        <w:rPr>
          <w:lang w:val="nl-NL"/>
        </w:rPr>
        <w:t xml:space="preserve">M.u.v. de functionarissen mogen mensen alleen zittend verblijven in het verenigingsgebouw op vaste zitplaatsen. </w:t>
      </w:r>
    </w:p>
    <w:p w14:paraId="77ACCBCE" w14:textId="27804CAA" w:rsidR="00F63ECD" w:rsidRDefault="00F63ECD" w:rsidP="00F63ECD">
      <w:pPr>
        <w:pStyle w:val="Lijstalinea"/>
        <w:numPr>
          <w:ilvl w:val="0"/>
          <w:numId w:val="21"/>
        </w:numPr>
        <w:rPr>
          <w:lang w:val="nl-NL"/>
        </w:rPr>
      </w:pPr>
      <w:r>
        <w:rPr>
          <w:lang w:val="nl-NL"/>
        </w:rPr>
        <w:t>Mensen die het verenigingsgebouw betreden desinfecteren hun handen</w:t>
      </w:r>
      <w:r w:rsidR="007A1EFB">
        <w:rPr>
          <w:lang w:val="nl-NL"/>
        </w:rPr>
        <w:t>,</w:t>
      </w:r>
      <w:r>
        <w:rPr>
          <w:lang w:val="nl-NL"/>
        </w:rPr>
        <w:t xml:space="preserve"> in ieder geval</w:t>
      </w:r>
      <w:r w:rsidR="007A1EFB">
        <w:rPr>
          <w:lang w:val="nl-NL"/>
        </w:rPr>
        <w:t>,</w:t>
      </w:r>
      <w:r>
        <w:rPr>
          <w:lang w:val="nl-NL"/>
        </w:rPr>
        <w:t xml:space="preserve"> bij het betreden van het gebouw;</w:t>
      </w:r>
    </w:p>
    <w:p w14:paraId="5F16E096" w14:textId="1E55A48C" w:rsidR="00F63ECD" w:rsidRDefault="00F63ECD" w:rsidP="00F63ECD">
      <w:pPr>
        <w:pStyle w:val="Lijstalinea"/>
        <w:numPr>
          <w:ilvl w:val="0"/>
          <w:numId w:val="21"/>
        </w:numPr>
        <w:rPr>
          <w:lang w:val="nl-NL"/>
        </w:rPr>
      </w:pPr>
      <w:r>
        <w:rPr>
          <w:lang w:val="nl-NL"/>
        </w:rPr>
        <w:t>In het verenigingsgebouw zijn voldoende desinfecterende middelen aanwezig;</w:t>
      </w:r>
    </w:p>
    <w:p w14:paraId="64D36EFC" w14:textId="75FAB41D" w:rsidR="00F63ECD" w:rsidRDefault="006B5670" w:rsidP="00F63ECD">
      <w:pPr>
        <w:pStyle w:val="Lijstalinea"/>
        <w:numPr>
          <w:ilvl w:val="0"/>
          <w:numId w:val="21"/>
        </w:numPr>
        <w:rPr>
          <w:lang w:val="nl-NL"/>
        </w:rPr>
      </w:pPr>
      <w:r>
        <w:rPr>
          <w:lang w:val="nl-NL"/>
        </w:rPr>
        <w:t>In het verenigingsgebouw zijn looproutes en/of scheidingsvakken aanwezig om de onderlinge afstand van 1,5 meter te waarborgen;</w:t>
      </w:r>
    </w:p>
    <w:p w14:paraId="3B8B9C5F" w14:textId="04170051" w:rsidR="006B5670" w:rsidRDefault="006B5670" w:rsidP="00F63ECD">
      <w:pPr>
        <w:pStyle w:val="Lijstalinea"/>
        <w:numPr>
          <w:ilvl w:val="0"/>
          <w:numId w:val="21"/>
        </w:numPr>
        <w:rPr>
          <w:lang w:val="nl-NL"/>
        </w:rPr>
      </w:pPr>
      <w:r>
        <w:rPr>
          <w:lang w:val="nl-NL"/>
        </w:rPr>
        <w:t>In de verblijfsruimten is de inrichting zodanig dat 1,5 meter altijd gewaarborgd is;</w:t>
      </w:r>
    </w:p>
    <w:p w14:paraId="2DDCA0F1" w14:textId="5F93EE29" w:rsidR="006B5670" w:rsidRDefault="007B2BEB" w:rsidP="00F63ECD">
      <w:pPr>
        <w:pStyle w:val="Lijstalinea"/>
        <w:numPr>
          <w:ilvl w:val="0"/>
          <w:numId w:val="21"/>
        </w:numPr>
        <w:rPr>
          <w:lang w:val="nl-NL"/>
        </w:rPr>
      </w:pPr>
      <w:r>
        <w:rPr>
          <w:lang w:val="nl-NL"/>
        </w:rPr>
        <w:t>Na gebruik van een stoel en/of tafel wordt deze gedesinfecteerd;</w:t>
      </w:r>
    </w:p>
    <w:p w14:paraId="23A457B7" w14:textId="1FD6F834" w:rsidR="007B2BEB" w:rsidRDefault="007B2BEB" w:rsidP="00F63ECD">
      <w:pPr>
        <w:pStyle w:val="Lijstalinea"/>
        <w:numPr>
          <w:ilvl w:val="0"/>
          <w:numId w:val="21"/>
        </w:numPr>
        <w:rPr>
          <w:lang w:val="nl-NL"/>
        </w:rPr>
      </w:pPr>
      <w:r>
        <w:rPr>
          <w:lang w:val="nl-NL"/>
        </w:rPr>
        <w:t>Maak voor het afrekenen zoveel mogelijk gebruik van contactloze betalingsmiddelen zoals pin</w:t>
      </w:r>
      <w:r w:rsidR="002F6F8F">
        <w:rPr>
          <w:lang w:val="nl-NL"/>
        </w:rPr>
        <w:t>,</w:t>
      </w:r>
      <w:r w:rsidR="007521B8">
        <w:rPr>
          <w:lang w:val="nl-NL"/>
        </w:rPr>
        <w:t xml:space="preserve"> </w:t>
      </w:r>
      <w:r>
        <w:rPr>
          <w:lang w:val="nl-NL"/>
        </w:rPr>
        <w:t>creditcard</w:t>
      </w:r>
      <w:r w:rsidR="002F6F8F">
        <w:rPr>
          <w:lang w:val="nl-NL"/>
        </w:rPr>
        <w:t xml:space="preserve"> of op rekening.</w:t>
      </w:r>
    </w:p>
    <w:p w14:paraId="24424D03" w14:textId="7282D29E" w:rsidR="002F3C52" w:rsidRPr="0013493E" w:rsidRDefault="00210542" w:rsidP="00DE10EF">
      <w:pPr>
        <w:rPr>
          <w:b/>
          <w:bCs/>
          <w:i/>
          <w:iCs/>
          <w:lang w:val="nl-NL"/>
        </w:rPr>
      </w:pPr>
      <w:r>
        <w:rPr>
          <w:lang w:val="nl-NL"/>
        </w:rPr>
        <w:t xml:space="preserve">De inrichting van het gebouw kan verschillen tijdens het inkorven en het afslaan. De activiteiten tijdens het inkorven nemen meer ruimte in beslag dan die met het afslaan van de klokken. </w:t>
      </w:r>
      <w:r w:rsidR="007A1EFB">
        <w:rPr>
          <w:lang w:val="nl-NL"/>
        </w:rPr>
        <w:t xml:space="preserve">Deze </w:t>
      </w:r>
      <w:r w:rsidR="006579F6">
        <w:rPr>
          <w:lang w:val="nl-NL"/>
        </w:rPr>
        <w:t xml:space="preserve">beschikbare </w:t>
      </w:r>
      <w:r w:rsidR="007A1EFB">
        <w:rPr>
          <w:lang w:val="nl-NL"/>
        </w:rPr>
        <w:t xml:space="preserve">ruimte is van invloed op het gebruik van de overige ruimtes en activiteiten. </w:t>
      </w:r>
      <w:r>
        <w:rPr>
          <w:lang w:val="nl-NL"/>
        </w:rPr>
        <w:t xml:space="preserve">Verenigingen dienen voor de openstelling van het gebouw een inrichtingsplan op te stellen voor zowel </w:t>
      </w:r>
      <w:r w:rsidR="00846333">
        <w:rPr>
          <w:lang w:val="nl-NL"/>
        </w:rPr>
        <w:t xml:space="preserve">voor </w:t>
      </w:r>
      <w:r>
        <w:rPr>
          <w:lang w:val="nl-NL"/>
        </w:rPr>
        <w:t xml:space="preserve">het inkorven als het afslaan. </w:t>
      </w:r>
      <w:r w:rsidR="007A1EFB">
        <w:rPr>
          <w:lang w:val="nl-NL"/>
        </w:rPr>
        <w:t xml:space="preserve">Het gebruik van de kantine en het maximaal aantal toelaatbare personen per ruimte dient hierin te zijn opgenomen. </w:t>
      </w:r>
      <w:r w:rsidR="007521B8">
        <w:rPr>
          <w:lang w:val="nl-NL"/>
        </w:rPr>
        <w:t xml:space="preserve">Mensen mogen alleen in het verenigingsgebouw verblijven op vaste zitplaatsen. </w:t>
      </w:r>
      <w:r>
        <w:rPr>
          <w:lang w:val="nl-NL"/>
        </w:rPr>
        <w:t xml:space="preserve">Dit plan dient te worden overlegd tijdens het toezicht door de afdeling of andere bevoegde gezagen zoals de gemeente, de politie of de veiligheidsregio. </w:t>
      </w:r>
      <w:r w:rsidR="002F6F8F">
        <w:rPr>
          <w:lang w:val="nl-NL"/>
        </w:rPr>
        <w:t xml:space="preserve">Het wordt geadviseerd om de deur </w:t>
      </w:r>
      <w:r w:rsidR="007521B8">
        <w:rPr>
          <w:lang w:val="nl-NL"/>
        </w:rPr>
        <w:t xml:space="preserve">van iedere verblijfruimte </w:t>
      </w:r>
      <w:r w:rsidR="002F6F8F">
        <w:rPr>
          <w:lang w:val="nl-NL"/>
        </w:rPr>
        <w:t xml:space="preserve">duidelijk aan te geven hoeveel personen er maximaal </w:t>
      </w:r>
      <w:r w:rsidR="007521B8">
        <w:rPr>
          <w:lang w:val="nl-NL"/>
        </w:rPr>
        <w:t>gelijktijdig</w:t>
      </w:r>
      <w:r w:rsidR="002F6F8F">
        <w:rPr>
          <w:lang w:val="nl-NL"/>
        </w:rPr>
        <w:t xml:space="preserve"> in de ruimte aanwezig mogen zijn. </w:t>
      </w:r>
    </w:p>
    <w:sectPr w:rsidR="002F3C52" w:rsidRPr="0013493E" w:rsidSect="005C7ED7">
      <w:headerReference w:type="default"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6FE5" w14:textId="77777777" w:rsidR="00973A8B" w:rsidRDefault="00973A8B" w:rsidP="005F7116">
      <w:pPr>
        <w:spacing w:after="0" w:line="240" w:lineRule="auto"/>
      </w:pPr>
      <w:r>
        <w:separator/>
      </w:r>
    </w:p>
  </w:endnote>
  <w:endnote w:type="continuationSeparator" w:id="0">
    <w:p w14:paraId="33F9A95C" w14:textId="77777777" w:rsidR="00973A8B" w:rsidRDefault="00973A8B" w:rsidP="005F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3102" w14:textId="77777777" w:rsidR="008D364C" w:rsidRPr="009F4DB9" w:rsidRDefault="005F7116" w:rsidP="009F4DB9">
    <w:pPr>
      <w:pStyle w:val="Voettekst"/>
      <w:ind w:left="720"/>
    </w:pPr>
    <w:r>
      <w:tab/>
    </w:r>
    <w:r>
      <w:tab/>
    </w:r>
    <w:proofErr w:type="spellStart"/>
    <w:r>
      <w:t>Pagina</w:t>
    </w:r>
    <w:proofErr w:type="spellEnd"/>
    <w:r>
      <w:t xml:space="preserve"> </w:t>
    </w:r>
    <w:r>
      <w:rPr>
        <w:b/>
        <w:bCs/>
      </w:rPr>
      <w:fldChar w:fldCharType="begin"/>
    </w:r>
    <w:r>
      <w:rPr>
        <w:b/>
        <w:bCs/>
      </w:rPr>
      <w:instrText>PAGE  \* Arabic  \* MERGEFORMAT</w:instrText>
    </w:r>
    <w:r>
      <w:rPr>
        <w:b/>
        <w:bCs/>
      </w:rPr>
      <w:fldChar w:fldCharType="separate"/>
    </w:r>
    <w:r w:rsidR="007521B8">
      <w:rPr>
        <w:b/>
        <w:bCs/>
        <w:noProof/>
      </w:rPr>
      <w:t>2</w:t>
    </w:r>
    <w:r>
      <w:rPr>
        <w:b/>
        <w:bCs/>
      </w:rPr>
      <w:fldChar w:fldCharType="end"/>
    </w:r>
    <w:r>
      <w:t xml:space="preserve"> van </w:t>
    </w:r>
    <w:r>
      <w:rPr>
        <w:b/>
        <w:bCs/>
      </w:rPr>
      <w:fldChar w:fldCharType="begin"/>
    </w:r>
    <w:r>
      <w:rPr>
        <w:b/>
        <w:bCs/>
      </w:rPr>
      <w:instrText>NUMPAGES  \* Arabic  \* MERGEFORMAT</w:instrText>
    </w:r>
    <w:r>
      <w:rPr>
        <w:b/>
        <w:bCs/>
      </w:rPr>
      <w:fldChar w:fldCharType="separate"/>
    </w:r>
    <w:r w:rsidR="007521B8">
      <w:rPr>
        <w:b/>
        <w:bCs/>
        <w:noProof/>
      </w:rPr>
      <w:t>8</w:t>
    </w:r>
    <w:r>
      <w:rPr>
        <w:b/>
        <w:bCs/>
      </w:rPr>
      <w:fldChar w:fldCharType="end"/>
    </w:r>
  </w:p>
  <w:p w14:paraId="5C24D0CC" w14:textId="77777777" w:rsidR="008D364C" w:rsidRDefault="00B26D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F54AB" w14:textId="77777777" w:rsidR="00973A8B" w:rsidRDefault="00973A8B" w:rsidP="005F7116">
      <w:pPr>
        <w:spacing w:after="0" w:line="240" w:lineRule="auto"/>
      </w:pPr>
      <w:r>
        <w:separator/>
      </w:r>
    </w:p>
  </w:footnote>
  <w:footnote w:type="continuationSeparator" w:id="0">
    <w:p w14:paraId="13BB0C08" w14:textId="77777777" w:rsidR="00973A8B" w:rsidRDefault="00973A8B" w:rsidP="005F7116">
      <w:pPr>
        <w:spacing w:after="0" w:line="240" w:lineRule="auto"/>
      </w:pPr>
      <w:r>
        <w:continuationSeparator/>
      </w:r>
    </w:p>
  </w:footnote>
  <w:footnote w:id="1">
    <w:p w14:paraId="72A4A9A7" w14:textId="77777777" w:rsidR="005F7116" w:rsidRPr="00B96459" w:rsidRDefault="005F7116" w:rsidP="005F7116">
      <w:pPr>
        <w:pStyle w:val="Voetnoottekst"/>
        <w:rPr>
          <w:lang w:val="en-US"/>
        </w:rPr>
      </w:pPr>
      <w:r>
        <w:rPr>
          <w:rStyle w:val="Voetnootmarkering"/>
        </w:rPr>
        <w:footnoteRef/>
      </w:r>
      <w:r>
        <w:t xml:space="preserve"> </w:t>
      </w:r>
      <w:r w:rsidRPr="00566E76">
        <w:t>Shi et. al. Susceptibility of ferrets, cats, dogs, and different domestic animals to SARS-coronavirus-2. Online:  https://doi.org/10.1101/2020.03.30.015347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7226" w14:textId="0799540B" w:rsidR="008D364C" w:rsidRPr="001E1054" w:rsidRDefault="005F7116" w:rsidP="0084786D">
    <w:pPr>
      <w:pStyle w:val="Koptekst"/>
      <w:tabs>
        <w:tab w:val="left" w:pos="7900"/>
      </w:tabs>
      <w:rPr>
        <w:b/>
        <w:sz w:val="44"/>
        <w:lang w:val="nl-NL"/>
      </w:rPr>
    </w:pPr>
    <w:r>
      <w:rPr>
        <w:b/>
        <w:sz w:val="44"/>
        <w:lang w:val="nl-NL"/>
      </w:rPr>
      <w:tab/>
    </w:r>
    <w:r w:rsidRPr="001525AE">
      <w:rPr>
        <w:b/>
        <w:noProof/>
        <w:sz w:val="44"/>
        <w:lang w:val="nl-NL" w:eastAsia="nl-NL"/>
      </w:rPr>
      <w:drawing>
        <wp:anchor distT="0" distB="0" distL="114300" distR="114300" simplePos="0" relativeHeight="251659264" behindDoc="1" locked="0" layoutInCell="1" allowOverlap="1" wp14:anchorId="1360E75A" wp14:editId="079823DE">
          <wp:simplePos x="0" y="0"/>
          <wp:positionH relativeFrom="column">
            <wp:posOffset>-671195</wp:posOffset>
          </wp:positionH>
          <wp:positionV relativeFrom="page">
            <wp:posOffset>171450</wp:posOffset>
          </wp:positionV>
          <wp:extent cx="1022350" cy="478790"/>
          <wp:effectExtent l="0" t="0" r="6350" b="0"/>
          <wp:wrapThrough wrapText="bothSides">
            <wp:wrapPolygon edited="0">
              <wp:start x="0" y="0"/>
              <wp:lineTo x="0" y="20626"/>
              <wp:lineTo x="21332" y="20626"/>
              <wp:lineTo x="21332" y="0"/>
              <wp:lineTo x="0" y="0"/>
            </wp:wrapPolygon>
          </wp:wrapThrough>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2350" cy="478790"/>
                  </a:xfrm>
                  <a:prstGeom prst="rect">
                    <a:avLst/>
                  </a:prstGeom>
                  <a:effectLst/>
                </pic:spPr>
              </pic:pic>
            </a:graphicData>
          </a:graphic>
          <wp14:sizeRelH relativeFrom="margin">
            <wp14:pctWidth>0</wp14:pctWidth>
          </wp14:sizeRelH>
          <wp14:sizeRelV relativeFrom="margin">
            <wp14:pctHeight>0</wp14:pctHeight>
          </wp14:sizeRelV>
        </wp:anchor>
      </w:drawing>
    </w:r>
    <w:r w:rsidRPr="001E1054">
      <w:rPr>
        <w:b/>
        <w:sz w:val="44"/>
        <w:lang w:val="nl-NL"/>
      </w:rPr>
      <w:t>Protocol</w:t>
    </w:r>
    <w:r>
      <w:rPr>
        <w:b/>
        <w:sz w:val="44"/>
        <w:lang w:val="nl-NL"/>
      </w:rPr>
      <w:t xml:space="preserve"> </w:t>
    </w:r>
    <w:r>
      <w:rPr>
        <w:b/>
        <w:sz w:val="44"/>
        <w:lang w:val="nl-NL"/>
      </w:rPr>
      <w:tab/>
    </w:r>
    <w:r>
      <w:rPr>
        <w:b/>
        <w:sz w:val="44"/>
        <w:lang w:val="nl-NL"/>
      </w:rPr>
      <w:tab/>
    </w:r>
    <w:r w:rsidRPr="00776283">
      <w:rPr>
        <w:sz w:val="16"/>
        <w:szCs w:val="16"/>
        <w:lang w:val="nl-NL"/>
      </w:rPr>
      <w:t xml:space="preserve">Versie </w:t>
    </w:r>
    <w:r w:rsidR="008D006B">
      <w:rPr>
        <w:sz w:val="16"/>
        <w:szCs w:val="16"/>
        <w:lang w:val="nl-NL"/>
      </w:rPr>
      <w:t>3</w:t>
    </w:r>
    <w:r w:rsidRPr="00776283">
      <w:rPr>
        <w:sz w:val="16"/>
        <w:szCs w:val="16"/>
        <w:lang w:val="nl-NL"/>
      </w:rPr>
      <w:t xml:space="preserve">.0, </w:t>
    </w:r>
    <w:r w:rsidR="002F3C52">
      <w:rPr>
        <w:sz w:val="16"/>
        <w:szCs w:val="16"/>
        <w:lang w:val="nl-NL"/>
      </w:rPr>
      <w:t>ju</w:t>
    </w:r>
    <w:r w:rsidR="004E5C05">
      <w:rPr>
        <w:sz w:val="16"/>
        <w:szCs w:val="16"/>
        <w:lang w:val="nl-NL"/>
      </w:rPr>
      <w:t>l</w:t>
    </w:r>
    <w:r w:rsidR="002F3C52">
      <w:rPr>
        <w:sz w:val="16"/>
        <w:szCs w:val="16"/>
        <w:lang w:val="nl-NL"/>
      </w:rPr>
      <w:t xml:space="preserve">i </w:t>
    </w:r>
    <w:r w:rsidRPr="00776283">
      <w:rPr>
        <w:sz w:val="16"/>
        <w:szCs w:val="16"/>
        <w:lang w:val="nl-NL"/>
      </w:rPr>
      <w:t>2020</w:t>
    </w:r>
    <w:r w:rsidRPr="00776283">
      <w:rPr>
        <w:sz w:val="44"/>
        <w:lang w:val="nl-NL"/>
      </w:rPr>
      <w:tab/>
    </w:r>
  </w:p>
  <w:p w14:paraId="0758E324" w14:textId="77777777" w:rsidR="008D364C" w:rsidRPr="001E1054" w:rsidRDefault="00B26D0B" w:rsidP="001525AE">
    <w:pPr>
      <w:pStyle w:val="Koptekst"/>
      <w:jc w:val="center"/>
      <w:rPr>
        <w:lang w:val="nl-NL"/>
      </w:rPr>
    </w:pPr>
  </w:p>
  <w:p w14:paraId="780E8C8E" w14:textId="77777777" w:rsidR="008D364C" w:rsidRPr="001525AE" w:rsidRDefault="005F7116" w:rsidP="001525AE">
    <w:pPr>
      <w:jc w:val="center"/>
      <w:rPr>
        <w:sz w:val="36"/>
        <w:lang w:val="nl-NL"/>
      </w:rPr>
    </w:pPr>
    <w:r w:rsidRPr="001525AE">
      <w:rPr>
        <w:sz w:val="36"/>
        <w:lang w:val="nl-NL"/>
      </w:rPr>
      <w:t>Inkorven</w:t>
    </w:r>
    <w:r>
      <w:rPr>
        <w:sz w:val="36"/>
        <w:lang w:val="nl-NL"/>
      </w:rPr>
      <w:t>, vervoer, lossen</w:t>
    </w:r>
    <w:r w:rsidRPr="001525AE">
      <w:rPr>
        <w:sz w:val="36"/>
        <w:lang w:val="nl-NL"/>
      </w:rPr>
      <w:t xml:space="preserve"> </w:t>
    </w:r>
    <w:r>
      <w:rPr>
        <w:sz w:val="36"/>
        <w:lang w:val="nl-NL"/>
      </w:rPr>
      <w:t xml:space="preserve">en afslaan </w:t>
    </w:r>
    <w:r w:rsidRPr="001525AE">
      <w:rPr>
        <w:sz w:val="36"/>
        <w:lang w:val="nl-NL"/>
      </w:rPr>
      <w:t>tijdens coronacrisis</w:t>
    </w:r>
  </w:p>
  <w:p w14:paraId="6133116E" w14:textId="77777777" w:rsidR="008D364C" w:rsidRPr="001E1054" w:rsidRDefault="00B26D0B" w:rsidP="001525AE">
    <w:pPr>
      <w:pStyle w:val="Koptekst"/>
      <w:jc w:val="cent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79"/>
    <w:multiLevelType w:val="hybridMultilevel"/>
    <w:tmpl w:val="FD741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EB721C"/>
    <w:multiLevelType w:val="hybridMultilevel"/>
    <w:tmpl w:val="F36AE3C0"/>
    <w:lvl w:ilvl="0" w:tplc="F8BC0998">
      <w:start w:val="1"/>
      <w:numFmt w:val="bullet"/>
      <w:lvlText w:val="-"/>
      <w:lvlJc w:val="left"/>
      <w:pPr>
        <w:tabs>
          <w:tab w:val="num" w:pos="720"/>
        </w:tabs>
        <w:ind w:left="720" w:hanging="360"/>
      </w:pPr>
      <w:rPr>
        <w:rFonts w:ascii="Arial" w:hAnsi="Arial" w:hint="default"/>
      </w:rPr>
    </w:lvl>
    <w:lvl w:ilvl="1" w:tplc="56464974" w:tentative="1">
      <w:start w:val="1"/>
      <w:numFmt w:val="bullet"/>
      <w:lvlText w:val="-"/>
      <w:lvlJc w:val="left"/>
      <w:pPr>
        <w:tabs>
          <w:tab w:val="num" w:pos="1440"/>
        </w:tabs>
        <w:ind w:left="1440" w:hanging="360"/>
      </w:pPr>
      <w:rPr>
        <w:rFonts w:ascii="Arial" w:hAnsi="Arial" w:hint="default"/>
      </w:rPr>
    </w:lvl>
    <w:lvl w:ilvl="2" w:tplc="52669152" w:tentative="1">
      <w:start w:val="1"/>
      <w:numFmt w:val="bullet"/>
      <w:lvlText w:val="-"/>
      <w:lvlJc w:val="left"/>
      <w:pPr>
        <w:tabs>
          <w:tab w:val="num" w:pos="2160"/>
        </w:tabs>
        <w:ind w:left="2160" w:hanging="360"/>
      </w:pPr>
      <w:rPr>
        <w:rFonts w:ascii="Arial" w:hAnsi="Arial" w:hint="default"/>
      </w:rPr>
    </w:lvl>
    <w:lvl w:ilvl="3" w:tplc="91F26F92" w:tentative="1">
      <w:start w:val="1"/>
      <w:numFmt w:val="bullet"/>
      <w:lvlText w:val="-"/>
      <w:lvlJc w:val="left"/>
      <w:pPr>
        <w:tabs>
          <w:tab w:val="num" w:pos="2880"/>
        </w:tabs>
        <w:ind w:left="2880" w:hanging="360"/>
      </w:pPr>
      <w:rPr>
        <w:rFonts w:ascii="Arial" w:hAnsi="Arial" w:hint="default"/>
      </w:rPr>
    </w:lvl>
    <w:lvl w:ilvl="4" w:tplc="B56A247C" w:tentative="1">
      <w:start w:val="1"/>
      <w:numFmt w:val="bullet"/>
      <w:lvlText w:val="-"/>
      <w:lvlJc w:val="left"/>
      <w:pPr>
        <w:tabs>
          <w:tab w:val="num" w:pos="3600"/>
        </w:tabs>
        <w:ind w:left="3600" w:hanging="360"/>
      </w:pPr>
      <w:rPr>
        <w:rFonts w:ascii="Arial" w:hAnsi="Arial" w:hint="default"/>
      </w:rPr>
    </w:lvl>
    <w:lvl w:ilvl="5" w:tplc="02B682D4" w:tentative="1">
      <w:start w:val="1"/>
      <w:numFmt w:val="bullet"/>
      <w:lvlText w:val="-"/>
      <w:lvlJc w:val="left"/>
      <w:pPr>
        <w:tabs>
          <w:tab w:val="num" w:pos="4320"/>
        </w:tabs>
        <w:ind w:left="4320" w:hanging="360"/>
      </w:pPr>
      <w:rPr>
        <w:rFonts w:ascii="Arial" w:hAnsi="Arial" w:hint="default"/>
      </w:rPr>
    </w:lvl>
    <w:lvl w:ilvl="6" w:tplc="A1302D2A" w:tentative="1">
      <w:start w:val="1"/>
      <w:numFmt w:val="bullet"/>
      <w:lvlText w:val="-"/>
      <w:lvlJc w:val="left"/>
      <w:pPr>
        <w:tabs>
          <w:tab w:val="num" w:pos="5040"/>
        </w:tabs>
        <w:ind w:left="5040" w:hanging="360"/>
      </w:pPr>
      <w:rPr>
        <w:rFonts w:ascii="Arial" w:hAnsi="Arial" w:hint="default"/>
      </w:rPr>
    </w:lvl>
    <w:lvl w:ilvl="7" w:tplc="F3B89194" w:tentative="1">
      <w:start w:val="1"/>
      <w:numFmt w:val="bullet"/>
      <w:lvlText w:val="-"/>
      <w:lvlJc w:val="left"/>
      <w:pPr>
        <w:tabs>
          <w:tab w:val="num" w:pos="5760"/>
        </w:tabs>
        <w:ind w:left="5760" w:hanging="360"/>
      </w:pPr>
      <w:rPr>
        <w:rFonts w:ascii="Arial" w:hAnsi="Arial" w:hint="default"/>
      </w:rPr>
    </w:lvl>
    <w:lvl w:ilvl="8" w:tplc="700E6180" w:tentative="1">
      <w:start w:val="1"/>
      <w:numFmt w:val="bullet"/>
      <w:lvlText w:val="-"/>
      <w:lvlJc w:val="left"/>
      <w:pPr>
        <w:tabs>
          <w:tab w:val="num" w:pos="6480"/>
        </w:tabs>
        <w:ind w:left="6480" w:hanging="360"/>
      </w:pPr>
      <w:rPr>
        <w:rFonts w:ascii="Arial" w:hAnsi="Arial" w:hint="default"/>
      </w:rPr>
    </w:lvl>
  </w:abstractNum>
  <w:abstractNum w:abstractNumId="2">
    <w:nsid w:val="07B56A69"/>
    <w:multiLevelType w:val="hybridMultilevel"/>
    <w:tmpl w:val="302439BC"/>
    <w:lvl w:ilvl="0" w:tplc="7310C07A">
      <w:start w:val="1"/>
      <w:numFmt w:val="bullet"/>
      <w:lvlText w:val="-"/>
      <w:lvlJc w:val="left"/>
      <w:pPr>
        <w:tabs>
          <w:tab w:val="num" w:pos="720"/>
        </w:tabs>
        <w:ind w:left="720" w:hanging="360"/>
      </w:pPr>
      <w:rPr>
        <w:rFonts w:ascii="Arial" w:hAnsi="Arial" w:hint="default"/>
      </w:rPr>
    </w:lvl>
    <w:lvl w:ilvl="1" w:tplc="AA342636" w:tentative="1">
      <w:start w:val="1"/>
      <w:numFmt w:val="bullet"/>
      <w:lvlText w:val="-"/>
      <w:lvlJc w:val="left"/>
      <w:pPr>
        <w:tabs>
          <w:tab w:val="num" w:pos="1440"/>
        </w:tabs>
        <w:ind w:left="1440" w:hanging="360"/>
      </w:pPr>
      <w:rPr>
        <w:rFonts w:ascii="Arial" w:hAnsi="Arial" w:hint="default"/>
      </w:rPr>
    </w:lvl>
    <w:lvl w:ilvl="2" w:tplc="32B2261E" w:tentative="1">
      <w:start w:val="1"/>
      <w:numFmt w:val="bullet"/>
      <w:lvlText w:val="-"/>
      <w:lvlJc w:val="left"/>
      <w:pPr>
        <w:tabs>
          <w:tab w:val="num" w:pos="2160"/>
        </w:tabs>
        <w:ind w:left="2160" w:hanging="360"/>
      </w:pPr>
      <w:rPr>
        <w:rFonts w:ascii="Arial" w:hAnsi="Arial" w:hint="default"/>
      </w:rPr>
    </w:lvl>
    <w:lvl w:ilvl="3" w:tplc="A0F0AA14" w:tentative="1">
      <w:start w:val="1"/>
      <w:numFmt w:val="bullet"/>
      <w:lvlText w:val="-"/>
      <w:lvlJc w:val="left"/>
      <w:pPr>
        <w:tabs>
          <w:tab w:val="num" w:pos="2880"/>
        </w:tabs>
        <w:ind w:left="2880" w:hanging="360"/>
      </w:pPr>
      <w:rPr>
        <w:rFonts w:ascii="Arial" w:hAnsi="Arial" w:hint="default"/>
      </w:rPr>
    </w:lvl>
    <w:lvl w:ilvl="4" w:tplc="31C82438" w:tentative="1">
      <w:start w:val="1"/>
      <w:numFmt w:val="bullet"/>
      <w:lvlText w:val="-"/>
      <w:lvlJc w:val="left"/>
      <w:pPr>
        <w:tabs>
          <w:tab w:val="num" w:pos="3600"/>
        </w:tabs>
        <w:ind w:left="3600" w:hanging="360"/>
      </w:pPr>
      <w:rPr>
        <w:rFonts w:ascii="Arial" w:hAnsi="Arial" w:hint="default"/>
      </w:rPr>
    </w:lvl>
    <w:lvl w:ilvl="5" w:tplc="CFDCD86A" w:tentative="1">
      <w:start w:val="1"/>
      <w:numFmt w:val="bullet"/>
      <w:lvlText w:val="-"/>
      <w:lvlJc w:val="left"/>
      <w:pPr>
        <w:tabs>
          <w:tab w:val="num" w:pos="4320"/>
        </w:tabs>
        <w:ind w:left="4320" w:hanging="360"/>
      </w:pPr>
      <w:rPr>
        <w:rFonts w:ascii="Arial" w:hAnsi="Arial" w:hint="default"/>
      </w:rPr>
    </w:lvl>
    <w:lvl w:ilvl="6" w:tplc="0AFA7B02" w:tentative="1">
      <w:start w:val="1"/>
      <w:numFmt w:val="bullet"/>
      <w:lvlText w:val="-"/>
      <w:lvlJc w:val="left"/>
      <w:pPr>
        <w:tabs>
          <w:tab w:val="num" w:pos="5040"/>
        </w:tabs>
        <w:ind w:left="5040" w:hanging="360"/>
      </w:pPr>
      <w:rPr>
        <w:rFonts w:ascii="Arial" w:hAnsi="Arial" w:hint="default"/>
      </w:rPr>
    </w:lvl>
    <w:lvl w:ilvl="7" w:tplc="738C5EFA" w:tentative="1">
      <w:start w:val="1"/>
      <w:numFmt w:val="bullet"/>
      <w:lvlText w:val="-"/>
      <w:lvlJc w:val="left"/>
      <w:pPr>
        <w:tabs>
          <w:tab w:val="num" w:pos="5760"/>
        </w:tabs>
        <w:ind w:left="5760" w:hanging="360"/>
      </w:pPr>
      <w:rPr>
        <w:rFonts w:ascii="Arial" w:hAnsi="Arial" w:hint="default"/>
      </w:rPr>
    </w:lvl>
    <w:lvl w:ilvl="8" w:tplc="13F64178" w:tentative="1">
      <w:start w:val="1"/>
      <w:numFmt w:val="bullet"/>
      <w:lvlText w:val="-"/>
      <w:lvlJc w:val="left"/>
      <w:pPr>
        <w:tabs>
          <w:tab w:val="num" w:pos="6480"/>
        </w:tabs>
        <w:ind w:left="6480" w:hanging="360"/>
      </w:pPr>
      <w:rPr>
        <w:rFonts w:ascii="Arial" w:hAnsi="Arial" w:hint="default"/>
      </w:rPr>
    </w:lvl>
  </w:abstractNum>
  <w:abstractNum w:abstractNumId="3">
    <w:nsid w:val="0AFE665B"/>
    <w:multiLevelType w:val="hybridMultilevel"/>
    <w:tmpl w:val="0CD46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46516"/>
    <w:multiLevelType w:val="hybridMultilevel"/>
    <w:tmpl w:val="7D500366"/>
    <w:lvl w:ilvl="0" w:tplc="CBFE59BC">
      <w:start w:val="1"/>
      <w:numFmt w:val="bullet"/>
      <w:lvlText w:val="-"/>
      <w:lvlJc w:val="left"/>
      <w:pPr>
        <w:tabs>
          <w:tab w:val="num" w:pos="720"/>
        </w:tabs>
        <w:ind w:left="720" w:hanging="360"/>
      </w:pPr>
      <w:rPr>
        <w:rFonts w:ascii="Arial" w:hAnsi="Arial" w:hint="default"/>
      </w:rPr>
    </w:lvl>
    <w:lvl w:ilvl="1" w:tplc="DE3E88EE" w:tentative="1">
      <w:start w:val="1"/>
      <w:numFmt w:val="bullet"/>
      <w:lvlText w:val="-"/>
      <w:lvlJc w:val="left"/>
      <w:pPr>
        <w:tabs>
          <w:tab w:val="num" w:pos="1440"/>
        </w:tabs>
        <w:ind w:left="1440" w:hanging="360"/>
      </w:pPr>
      <w:rPr>
        <w:rFonts w:ascii="Arial" w:hAnsi="Arial" w:hint="default"/>
      </w:rPr>
    </w:lvl>
    <w:lvl w:ilvl="2" w:tplc="824E593C" w:tentative="1">
      <w:start w:val="1"/>
      <w:numFmt w:val="bullet"/>
      <w:lvlText w:val="-"/>
      <w:lvlJc w:val="left"/>
      <w:pPr>
        <w:tabs>
          <w:tab w:val="num" w:pos="2160"/>
        </w:tabs>
        <w:ind w:left="2160" w:hanging="360"/>
      </w:pPr>
      <w:rPr>
        <w:rFonts w:ascii="Arial" w:hAnsi="Arial" w:hint="default"/>
      </w:rPr>
    </w:lvl>
    <w:lvl w:ilvl="3" w:tplc="D5E65CE2" w:tentative="1">
      <w:start w:val="1"/>
      <w:numFmt w:val="bullet"/>
      <w:lvlText w:val="-"/>
      <w:lvlJc w:val="left"/>
      <w:pPr>
        <w:tabs>
          <w:tab w:val="num" w:pos="2880"/>
        </w:tabs>
        <w:ind w:left="2880" w:hanging="360"/>
      </w:pPr>
      <w:rPr>
        <w:rFonts w:ascii="Arial" w:hAnsi="Arial" w:hint="default"/>
      </w:rPr>
    </w:lvl>
    <w:lvl w:ilvl="4" w:tplc="B562EBC6" w:tentative="1">
      <w:start w:val="1"/>
      <w:numFmt w:val="bullet"/>
      <w:lvlText w:val="-"/>
      <w:lvlJc w:val="left"/>
      <w:pPr>
        <w:tabs>
          <w:tab w:val="num" w:pos="3600"/>
        </w:tabs>
        <w:ind w:left="3600" w:hanging="360"/>
      </w:pPr>
      <w:rPr>
        <w:rFonts w:ascii="Arial" w:hAnsi="Arial" w:hint="default"/>
      </w:rPr>
    </w:lvl>
    <w:lvl w:ilvl="5" w:tplc="9DC61B20" w:tentative="1">
      <w:start w:val="1"/>
      <w:numFmt w:val="bullet"/>
      <w:lvlText w:val="-"/>
      <w:lvlJc w:val="left"/>
      <w:pPr>
        <w:tabs>
          <w:tab w:val="num" w:pos="4320"/>
        </w:tabs>
        <w:ind w:left="4320" w:hanging="360"/>
      </w:pPr>
      <w:rPr>
        <w:rFonts w:ascii="Arial" w:hAnsi="Arial" w:hint="default"/>
      </w:rPr>
    </w:lvl>
    <w:lvl w:ilvl="6" w:tplc="1CBCD56A" w:tentative="1">
      <w:start w:val="1"/>
      <w:numFmt w:val="bullet"/>
      <w:lvlText w:val="-"/>
      <w:lvlJc w:val="left"/>
      <w:pPr>
        <w:tabs>
          <w:tab w:val="num" w:pos="5040"/>
        </w:tabs>
        <w:ind w:left="5040" w:hanging="360"/>
      </w:pPr>
      <w:rPr>
        <w:rFonts w:ascii="Arial" w:hAnsi="Arial" w:hint="default"/>
      </w:rPr>
    </w:lvl>
    <w:lvl w:ilvl="7" w:tplc="FAA06EA2" w:tentative="1">
      <w:start w:val="1"/>
      <w:numFmt w:val="bullet"/>
      <w:lvlText w:val="-"/>
      <w:lvlJc w:val="left"/>
      <w:pPr>
        <w:tabs>
          <w:tab w:val="num" w:pos="5760"/>
        </w:tabs>
        <w:ind w:left="5760" w:hanging="360"/>
      </w:pPr>
      <w:rPr>
        <w:rFonts w:ascii="Arial" w:hAnsi="Arial" w:hint="default"/>
      </w:rPr>
    </w:lvl>
    <w:lvl w:ilvl="8" w:tplc="A99C5990" w:tentative="1">
      <w:start w:val="1"/>
      <w:numFmt w:val="bullet"/>
      <w:lvlText w:val="-"/>
      <w:lvlJc w:val="left"/>
      <w:pPr>
        <w:tabs>
          <w:tab w:val="num" w:pos="6480"/>
        </w:tabs>
        <w:ind w:left="6480" w:hanging="360"/>
      </w:pPr>
      <w:rPr>
        <w:rFonts w:ascii="Arial" w:hAnsi="Arial" w:hint="default"/>
      </w:rPr>
    </w:lvl>
  </w:abstractNum>
  <w:abstractNum w:abstractNumId="5">
    <w:nsid w:val="13607578"/>
    <w:multiLevelType w:val="hybridMultilevel"/>
    <w:tmpl w:val="81CAC52A"/>
    <w:lvl w:ilvl="0" w:tplc="87ECD07E">
      <w:start w:val="1"/>
      <w:numFmt w:val="bullet"/>
      <w:lvlText w:val="-"/>
      <w:lvlJc w:val="left"/>
      <w:pPr>
        <w:tabs>
          <w:tab w:val="num" w:pos="720"/>
        </w:tabs>
        <w:ind w:left="720" w:hanging="360"/>
      </w:pPr>
      <w:rPr>
        <w:rFonts w:ascii="Arial" w:hAnsi="Arial" w:hint="default"/>
      </w:rPr>
    </w:lvl>
    <w:lvl w:ilvl="1" w:tplc="0EECD948" w:tentative="1">
      <w:start w:val="1"/>
      <w:numFmt w:val="bullet"/>
      <w:lvlText w:val="-"/>
      <w:lvlJc w:val="left"/>
      <w:pPr>
        <w:tabs>
          <w:tab w:val="num" w:pos="1440"/>
        </w:tabs>
        <w:ind w:left="1440" w:hanging="360"/>
      </w:pPr>
      <w:rPr>
        <w:rFonts w:ascii="Arial" w:hAnsi="Arial" w:hint="default"/>
      </w:rPr>
    </w:lvl>
    <w:lvl w:ilvl="2" w:tplc="253825E0" w:tentative="1">
      <w:start w:val="1"/>
      <w:numFmt w:val="bullet"/>
      <w:lvlText w:val="-"/>
      <w:lvlJc w:val="left"/>
      <w:pPr>
        <w:tabs>
          <w:tab w:val="num" w:pos="2160"/>
        </w:tabs>
        <w:ind w:left="2160" w:hanging="360"/>
      </w:pPr>
      <w:rPr>
        <w:rFonts w:ascii="Arial" w:hAnsi="Arial" w:hint="default"/>
      </w:rPr>
    </w:lvl>
    <w:lvl w:ilvl="3" w:tplc="651C44BE" w:tentative="1">
      <w:start w:val="1"/>
      <w:numFmt w:val="bullet"/>
      <w:lvlText w:val="-"/>
      <w:lvlJc w:val="left"/>
      <w:pPr>
        <w:tabs>
          <w:tab w:val="num" w:pos="2880"/>
        </w:tabs>
        <w:ind w:left="2880" w:hanging="360"/>
      </w:pPr>
      <w:rPr>
        <w:rFonts w:ascii="Arial" w:hAnsi="Arial" w:hint="default"/>
      </w:rPr>
    </w:lvl>
    <w:lvl w:ilvl="4" w:tplc="94E462B6" w:tentative="1">
      <w:start w:val="1"/>
      <w:numFmt w:val="bullet"/>
      <w:lvlText w:val="-"/>
      <w:lvlJc w:val="left"/>
      <w:pPr>
        <w:tabs>
          <w:tab w:val="num" w:pos="3600"/>
        </w:tabs>
        <w:ind w:left="3600" w:hanging="360"/>
      </w:pPr>
      <w:rPr>
        <w:rFonts w:ascii="Arial" w:hAnsi="Arial" w:hint="default"/>
      </w:rPr>
    </w:lvl>
    <w:lvl w:ilvl="5" w:tplc="6388EAC4" w:tentative="1">
      <w:start w:val="1"/>
      <w:numFmt w:val="bullet"/>
      <w:lvlText w:val="-"/>
      <w:lvlJc w:val="left"/>
      <w:pPr>
        <w:tabs>
          <w:tab w:val="num" w:pos="4320"/>
        </w:tabs>
        <w:ind w:left="4320" w:hanging="360"/>
      </w:pPr>
      <w:rPr>
        <w:rFonts w:ascii="Arial" w:hAnsi="Arial" w:hint="default"/>
      </w:rPr>
    </w:lvl>
    <w:lvl w:ilvl="6" w:tplc="F4562FC0" w:tentative="1">
      <w:start w:val="1"/>
      <w:numFmt w:val="bullet"/>
      <w:lvlText w:val="-"/>
      <w:lvlJc w:val="left"/>
      <w:pPr>
        <w:tabs>
          <w:tab w:val="num" w:pos="5040"/>
        </w:tabs>
        <w:ind w:left="5040" w:hanging="360"/>
      </w:pPr>
      <w:rPr>
        <w:rFonts w:ascii="Arial" w:hAnsi="Arial" w:hint="default"/>
      </w:rPr>
    </w:lvl>
    <w:lvl w:ilvl="7" w:tplc="494EAA8E" w:tentative="1">
      <w:start w:val="1"/>
      <w:numFmt w:val="bullet"/>
      <w:lvlText w:val="-"/>
      <w:lvlJc w:val="left"/>
      <w:pPr>
        <w:tabs>
          <w:tab w:val="num" w:pos="5760"/>
        </w:tabs>
        <w:ind w:left="5760" w:hanging="360"/>
      </w:pPr>
      <w:rPr>
        <w:rFonts w:ascii="Arial" w:hAnsi="Arial" w:hint="default"/>
      </w:rPr>
    </w:lvl>
    <w:lvl w:ilvl="8" w:tplc="7CC05840" w:tentative="1">
      <w:start w:val="1"/>
      <w:numFmt w:val="bullet"/>
      <w:lvlText w:val="-"/>
      <w:lvlJc w:val="left"/>
      <w:pPr>
        <w:tabs>
          <w:tab w:val="num" w:pos="6480"/>
        </w:tabs>
        <w:ind w:left="6480" w:hanging="360"/>
      </w:pPr>
      <w:rPr>
        <w:rFonts w:ascii="Arial" w:hAnsi="Arial" w:hint="default"/>
      </w:rPr>
    </w:lvl>
  </w:abstractNum>
  <w:abstractNum w:abstractNumId="6">
    <w:nsid w:val="1958696C"/>
    <w:multiLevelType w:val="hybridMultilevel"/>
    <w:tmpl w:val="3C0C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8001BE"/>
    <w:multiLevelType w:val="hybridMultilevel"/>
    <w:tmpl w:val="DC181292"/>
    <w:lvl w:ilvl="0" w:tplc="AA14768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A64147"/>
    <w:multiLevelType w:val="hybridMultilevel"/>
    <w:tmpl w:val="F0800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E64430"/>
    <w:multiLevelType w:val="hybridMultilevel"/>
    <w:tmpl w:val="38880DA8"/>
    <w:lvl w:ilvl="0" w:tplc="2FD8D206">
      <w:start w:val="1"/>
      <w:numFmt w:val="bullet"/>
      <w:lvlText w:val="-"/>
      <w:lvlJc w:val="left"/>
      <w:pPr>
        <w:tabs>
          <w:tab w:val="num" w:pos="720"/>
        </w:tabs>
        <w:ind w:left="720" w:hanging="360"/>
      </w:pPr>
      <w:rPr>
        <w:rFonts w:ascii="Arial" w:hAnsi="Arial" w:hint="default"/>
      </w:rPr>
    </w:lvl>
    <w:lvl w:ilvl="1" w:tplc="E0C21F6A" w:tentative="1">
      <w:start w:val="1"/>
      <w:numFmt w:val="bullet"/>
      <w:lvlText w:val="-"/>
      <w:lvlJc w:val="left"/>
      <w:pPr>
        <w:tabs>
          <w:tab w:val="num" w:pos="1440"/>
        </w:tabs>
        <w:ind w:left="1440" w:hanging="360"/>
      </w:pPr>
      <w:rPr>
        <w:rFonts w:ascii="Arial" w:hAnsi="Arial" w:hint="default"/>
      </w:rPr>
    </w:lvl>
    <w:lvl w:ilvl="2" w:tplc="9F924AE0" w:tentative="1">
      <w:start w:val="1"/>
      <w:numFmt w:val="bullet"/>
      <w:lvlText w:val="-"/>
      <w:lvlJc w:val="left"/>
      <w:pPr>
        <w:tabs>
          <w:tab w:val="num" w:pos="2160"/>
        </w:tabs>
        <w:ind w:left="2160" w:hanging="360"/>
      </w:pPr>
      <w:rPr>
        <w:rFonts w:ascii="Arial" w:hAnsi="Arial" w:hint="default"/>
      </w:rPr>
    </w:lvl>
    <w:lvl w:ilvl="3" w:tplc="DAD8146C" w:tentative="1">
      <w:start w:val="1"/>
      <w:numFmt w:val="bullet"/>
      <w:lvlText w:val="-"/>
      <w:lvlJc w:val="left"/>
      <w:pPr>
        <w:tabs>
          <w:tab w:val="num" w:pos="2880"/>
        </w:tabs>
        <w:ind w:left="2880" w:hanging="360"/>
      </w:pPr>
      <w:rPr>
        <w:rFonts w:ascii="Arial" w:hAnsi="Arial" w:hint="default"/>
      </w:rPr>
    </w:lvl>
    <w:lvl w:ilvl="4" w:tplc="F9A855C2" w:tentative="1">
      <w:start w:val="1"/>
      <w:numFmt w:val="bullet"/>
      <w:lvlText w:val="-"/>
      <w:lvlJc w:val="left"/>
      <w:pPr>
        <w:tabs>
          <w:tab w:val="num" w:pos="3600"/>
        </w:tabs>
        <w:ind w:left="3600" w:hanging="360"/>
      </w:pPr>
      <w:rPr>
        <w:rFonts w:ascii="Arial" w:hAnsi="Arial" w:hint="default"/>
      </w:rPr>
    </w:lvl>
    <w:lvl w:ilvl="5" w:tplc="8F86AC46" w:tentative="1">
      <w:start w:val="1"/>
      <w:numFmt w:val="bullet"/>
      <w:lvlText w:val="-"/>
      <w:lvlJc w:val="left"/>
      <w:pPr>
        <w:tabs>
          <w:tab w:val="num" w:pos="4320"/>
        </w:tabs>
        <w:ind w:left="4320" w:hanging="360"/>
      </w:pPr>
      <w:rPr>
        <w:rFonts w:ascii="Arial" w:hAnsi="Arial" w:hint="default"/>
      </w:rPr>
    </w:lvl>
    <w:lvl w:ilvl="6" w:tplc="AB60EDAE" w:tentative="1">
      <w:start w:val="1"/>
      <w:numFmt w:val="bullet"/>
      <w:lvlText w:val="-"/>
      <w:lvlJc w:val="left"/>
      <w:pPr>
        <w:tabs>
          <w:tab w:val="num" w:pos="5040"/>
        </w:tabs>
        <w:ind w:left="5040" w:hanging="360"/>
      </w:pPr>
      <w:rPr>
        <w:rFonts w:ascii="Arial" w:hAnsi="Arial" w:hint="default"/>
      </w:rPr>
    </w:lvl>
    <w:lvl w:ilvl="7" w:tplc="E2F45BA6" w:tentative="1">
      <w:start w:val="1"/>
      <w:numFmt w:val="bullet"/>
      <w:lvlText w:val="-"/>
      <w:lvlJc w:val="left"/>
      <w:pPr>
        <w:tabs>
          <w:tab w:val="num" w:pos="5760"/>
        </w:tabs>
        <w:ind w:left="5760" w:hanging="360"/>
      </w:pPr>
      <w:rPr>
        <w:rFonts w:ascii="Arial" w:hAnsi="Arial" w:hint="default"/>
      </w:rPr>
    </w:lvl>
    <w:lvl w:ilvl="8" w:tplc="7A826A28" w:tentative="1">
      <w:start w:val="1"/>
      <w:numFmt w:val="bullet"/>
      <w:lvlText w:val="-"/>
      <w:lvlJc w:val="left"/>
      <w:pPr>
        <w:tabs>
          <w:tab w:val="num" w:pos="6480"/>
        </w:tabs>
        <w:ind w:left="6480" w:hanging="360"/>
      </w:pPr>
      <w:rPr>
        <w:rFonts w:ascii="Arial" w:hAnsi="Arial" w:hint="default"/>
      </w:rPr>
    </w:lvl>
  </w:abstractNum>
  <w:abstractNum w:abstractNumId="10">
    <w:nsid w:val="30F1584C"/>
    <w:multiLevelType w:val="hybridMultilevel"/>
    <w:tmpl w:val="50008254"/>
    <w:lvl w:ilvl="0" w:tplc="4B8C957E">
      <w:start w:val="1"/>
      <w:numFmt w:val="bullet"/>
      <w:lvlText w:val="-"/>
      <w:lvlJc w:val="left"/>
      <w:pPr>
        <w:tabs>
          <w:tab w:val="num" w:pos="720"/>
        </w:tabs>
        <w:ind w:left="720" w:hanging="360"/>
      </w:pPr>
      <w:rPr>
        <w:rFonts w:ascii="Arial" w:hAnsi="Arial" w:hint="default"/>
      </w:rPr>
    </w:lvl>
    <w:lvl w:ilvl="1" w:tplc="B0B0DB44" w:tentative="1">
      <w:start w:val="1"/>
      <w:numFmt w:val="bullet"/>
      <w:lvlText w:val="-"/>
      <w:lvlJc w:val="left"/>
      <w:pPr>
        <w:tabs>
          <w:tab w:val="num" w:pos="1440"/>
        </w:tabs>
        <w:ind w:left="1440" w:hanging="360"/>
      </w:pPr>
      <w:rPr>
        <w:rFonts w:ascii="Arial" w:hAnsi="Arial" w:hint="default"/>
      </w:rPr>
    </w:lvl>
    <w:lvl w:ilvl="2" w:tplc="824C2F58" w:tentative="1">
      <w:start w:val="1"/>
      <w:numFmt w:val="bullet"/>
      <w:lvlText w:val="-"/>
      <w:lvlJc w:val="left"/>
      <w:pPr>
        <w:tabs>
          <w:tab w:val="num" w:pos="2160"/>
        </w:tabs>
        <w:ind w:left="2160" w:hanging="360"/>
      </w:pPr>
      <w:rPr>
        <w:rFonts w:ascii="Arial" w:hAnsi="Arial" w:hint="default"/>
      </w:rPr>
    </w:lvl>
    <w:lvl w:ilvl="3" w:tplc="B0EAA316" w:tentative="1">
      <w:start w:val="1"/>
      <w:numFmt w:val="bullet"/>
      <w:lvlText w:val="-"/>
      <w:lvlJc w:val="left"/>
      <w:pPr>
        <w:tabs>
          <w:tab w:val="num" w:pos="2880"/>
        </w:tabs>
        <w:ind w:left="2880" w:hanging="360"/>
      </w:pPr>
      <w:rPr>
        <w:rFonts w:ascii="Arial" w:hAnsi="Arial" w:hint="default"/>
      </w:rPr>
    </w:lvl>
    <w:lvl w:ilvl="4" w:tplc="EA8474A4" w:tentative="1">
      <w:start w:val="1"/>
      <w:numFmt w:val="bullet"/>
      <w:lvlText w:val="-"/>
      <w:lvlJc w:val="left"/>
      <w:pPr>
        <w:tabs>
          <w:tab w:val="num" w:pos="3600"/>
        </w:tabs>
        <w:ind w:left="3600" w:hanging="360"/>
      </w:pPr>
      <w:rPr>
        <w:rFonts w:ascii="Arial" w:hAnsi="Arial" w:hint="default"/>
      </w:rPr>
    </w:lvl>
    <w:lvl w:ilvl="5" w:tplc="3800C0F8" w:tentative="1">
      <w:start w:val="1"/>
      <w:numFmt w:val="bullet"/>
      <w:lvlText w:val="-"/>
      <w:lvlJc w:val="left"/>
      <w:pPr>
        <w:tabs>
          <w:tab w:val="num" w:pos="4320"/>
        </w:tabs>
        <w:ind w:left="4320" w:hanging="360"/>
      </w:pPr>
      <w:rPr>
        <w:rFonts w:ascii="Arial" w:hAnsi="Arial" w:hint="default"/>
      </w:rPr>
    </w:lvl>
    <w:lvl w:ilvl="6" w:tplc="85D84522" w:tentative="1">
      <w:start w:val="1"/>
      <w:numFmt w:val="bullet"/>
      <w:lvlText w:val="-"/>
      <w:lvlJc w:val="left"/>
      <w:pPr>
        <w:tabs>
          <w:tab w:val="num" w:pos="5040"/>
        </w:tabs>
        <w:ind w:left="5040" w:hanging="360"/>
      </w:pPr>
      <w:rPr>
        <w:rFonts w:ascii="Arial" w:hAnsi="Arial" w:hint="default"/>
      </w:rPr>
    </w:lvl>
    <w:lvl w:ilvl="7" w:tplc="88BAC55E" w:tentative="1">
      <w:start w:val="1"/>
      <w:numFmt w:val="bullet"/>
      <w:lvlText w:val="-"/>
      <w:lvlJc w:val="left"/>
      <w:pPr>
        <w:tabs>
          <w:tab w:val="num" w:pos="5760"/>
        </w:tabs>
        <w:ind w:left="5760" w:hanging="360"/>
      </w:pPr>
      <w:rPr>
        <w:rFonts w:ascii="Arial" w:hAnsi="Arial" w:hint="default"/>
      </w:rPr>
    </w:lvl>
    <w:lvl w:ilvl="8" w:tplc="4242747A" w:tentative="1">
      <w:start w:val="1"/>
      <w:numFmt w:val="bullet"/>
      <w:lvlText w:val="-"/>
      <w:lvlJc w:val="left"/>
      <w:pPr>
        <w:tabs>
          <w:tab w:val="num" w:pos="6480"/>
        </w:tabs>
        <w:ind w:left="6480" w:hanging="360"/>
      </w:pPr>
      <w:rPr>
        <w:rFonts w:ascii="Arial" w:hAnsi="Arial" w:hint="default"/>
      </w:rPr>
    </w:lvl>
  </w:abstractNum>
  <w:abstractNum w:abstractNumId="11">
    <w:nsid w:val="38CF1BA9"/>
    <w:multiLevelType w:val="hybridMultilevel"/>
    <w:tmpl w:val="A94C62A0"/>
    <w:lvl w:ilvl="0" w:tplc="F00481A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7413E3"/>
    <w:multiLevelType w:val="hybridMultilevel"/>
    <w:tmpl w:val="3B544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22F15CF"/>
    <w:multiLevelType w:val="hybridMultilevel"/>
    <w:tmpl w:val="A1CCAD4E"/>
    <w:lvl w:ilvl="0" w:tplc="1A44EE82">
      <w:start w:val="1"/>
      <w:numFmt w:val="bullet"/>
      <w:lvlText w:val="-"/>
      <w:lvlJc w:val="left"/>
      <w:pPr>
        <w:tabs>
          <w:tab w:val="num" w:pos="720"/>
        </w:tabs>
        <w:ind w:left="720" w:hanging="360"/>
      </w:pPr>
      <w:rPr>
        <w:rFonts w:ascii="Arial" w:hAnsi="Arial" w:hint="default"/>
      </w:rPr>
    </w:lvl>
    <w:lvl w:ilvl="1" w:tplc="A9F8370A" w:tentative="1">
      <w:start w:val="1"/>
      <w:numFmt w:val="bullet"/>
      <w:lvlText w:val="-"/>
      <w:lvlJc w:val="left"/>
      <w:pPr>
        <w:tabs>
          <w:tab w:val="num" w:pos="1440"/>
        </w:tabs>
        <w:ind w:left="1440" w:hanging="360"/>
      </w:pPr>
      <w:rPr>
        <w:rFonts w:ascii="Arial" w:hAnsi="Arial" w:hint="default"/>
      </w:rPr>
    </w:lvl>
    <w:lvl w:ilvl="2" w:tplc="E7148E92" w:tentative="1">
      <w:start w:val="1"/>
      <w:numFmt w:val="bullet"/>
      <w:lvlText w:val="-"/>
      <w:lvlJc w:val="left"/>
      <w:pPr>
        <w:tabs>
          <w:tab w:val="num" w:pos="2160"/>
        </w:tabs>
        <w:ind w:left="2160" w:hanging="360"/>
      </w:pPr>
      <w:rPr>
        <w:rFonts w:ascii="Arial" w:hAnsi="Arial" w:hint="default"/>
      </w:rPr>
    </w:lvl>
    <w:lvl w:ilvl="3" w:tplc="F8BA7C22" w:tentative="1">
      <w:start w:val="1"/>
      <w:numFmt w:val="bullet"/>
      <w:lvlText w:val="-"/>
      <w:lvlJc w:val="left"/>
      <w:pPr>
        <w:tabs>
          <w:tab w:val="num" w:pos="2880"/>
        </w:tabs>
        <w:ind w:left="2880" w:hanging="360"/>
      </w:pPr>
      <w:rPr>
        <w:rFonts w:ascii="Arial" w:hAnsi="Arial" w:hint="default"/>
      </w:rPr>
    </w:lvl>
    <w:lvl w:ilvl="4" w:tplc="C17C4804" w:tentative="1">
      <w:start w:val="1"/>
      <w:numFmt w:val="bullet"/>
      <w:lvlText w:val="-"/>
      <w:lvlJc w:val="left"/>
      <w:pPr>
        <w:tabs>
          <w:tab w:val="num" w:pos="3600"/>
        </w:tabs>
        <w:ind w:left="3600" w:hanging="360"/>
      </w:pPr>
      <w:rPr>
        <w:rFonts w:ascii="Arial" w:hAnsi="Arial" w:hint="default"/>
      </w:rPr>
    </w:lvl>
    <w:lvl w:ilvl="5" w:tplc="4692C058" w:tentative="1">
      <w:start w:val="1"/>
      <w:numFmt w:val="bullet"/>
      <w:lvlText w:val="-"/>
      <w:lvlJc w:val="left"/>
      <w:pPr>
        <w:tabs>
          <w:tab w:val="num" w:pos="4320"/>
        </w:tabs>
        <w:ind w:left="4320" w:hanging="360"/>
      </w:pPr>
      <w:rPr>
        <w:rFonts w:ascii="Arial" w:hAnsi="Arial" w:hint="default"/>
      </w:rPr>
    </w:lvl>
    <w:lvl w:ilvl="6" w:tplc="8AE62620" w:tentative="1">
      <w:start w:val="1"/>
      <w:numFmt w:val="bullet"/>
      <w:lvlText w:val="-"/>
      <w:lvlJc w:val="left"/>
      <w:pPr>
        <w:tabs>
          <w:tab w:val="num" w:pos="5040"/>
        </w:tabs>
        <w:ind w:left="5040" w:hanging="360"/>
      </w:pPr>
      <w:rPr>
        <w:rFonts w:ascii="Arial" w:hAnsi="Arial" w:hint="default"/>
      </w:rPr>
    </w:lvl>
    <w:lvl w:ilvl="7" w:tplc="F3F0EF92" w:tentative="1">
      <w:start w:val="1"/>
      <w:numFmt w:val="bullet"/>
      <w:lvlText w:val="-"/>
      <w:lvlJc w:val="left"/>
      <w:pPr>
        <w:tabs>
          <w:tab w:val="num" w:pos="5760"/>
        </w:tabs>
        <w:ind w:left="5760" w:hanging="360"/>
      </w:pPr>
      <w:rPr>
        <w:rFonts w:ascii="Arial" w:hAnsi="Arial" w:hint="default"/>
      </w:rPr>
    </w:lvl>
    <w:lvl w:ilvl="8" w:tplc="3EA0D378" w:tentative="1">
      <w:start w:val="1"/>
      <w:numFmt w:val="bullet"/>
      <w:lvlText w:val="-"/>
      <w:lvlJc w:val="left"/>
      <w:pPr>
        <w:tabs>
          <w:tab w:val="num" w:pos="6480"/>
        </w:tabs>
        <w:ind w:left="6480" w:hanging="360"/>
      </w:pPr>
      <w:rPr>
        <w:rFonts w:ascii="Arial" w:hAnsi="Arial" w:hint="default"/>
      </w:rPr>
    </w:lvl>
  </w:abstractNum>
  <w:abstractNum w:abstractNumId="14">
    <w:nsid w:val="53B76487"/>
    <w:multiLevelType w:val="hybridMultilevel"/>
    <w:tmpl w:val="9598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B05D8"/>
    <w:multiLevelType w:val="hybridMultilevel"/>
    <w:tmpl w:val="A83456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E615987"/>
    <w:multiLevelType w:val="hybridMultilevel"/>
    <w:tmpl w:val="BBD09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863B49"/>
    <w:multiLevelType w:val="hybridMultilevel"/>
    <w:tmpl w:val="2A94E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59B17A0"/>
    <w:multiLevelType w:val="hybridMultilevel"/>
    <w:tmpl w:val="325C69DA"/>
    <w:lvl w:ilvl="0" w:tplc="E9EA42EC">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C10AF9"/>
    <w:multiLevelType w:val="hybridMultilevel"/>
    <w:tmpl w:val="2934038E"/>
    <w:lvl w:ilvl="0" w:tplc="97C63044">
      <w:start w:val="1"/>
      <w:numFmt w:val="bullet"/>
      <w:lvlText w:val="-"/>
      <w:lvlJc w:val="left"/>
      <w:pPr>
        <w:tabs>
          <w:tab w:val="num" w:pos="720"/>
        </w:tabs>
        <w:ind w:left="720" w:hanging="360"/>
      </w:pPr>
      <w:rPr>
        <w:rFonts w:ascii="Arial" w:hAnsi="Arial" w:hint="default"/>
      </w:rPr>
    </w:lvl>
    <w:lvl w:ilvl="1" w:tplc="FD58B140" w:tentative="1">
      <w:start w:val="1"/>
      <w:numFmt w:val="bullet"/>
      <w:lvlText w:val="-"/>
      <w:lvlJc w:val="left"/>
      <w:pPr>
        <w:tabs>
          <w:tab w:val="num" w:pos="1440"/>
        </w:tabs>
        <w:ind w:left="1440" w:hanging="360"/>
      </w:pPr>
      <w:rPr>
        <w:rFonts w:ascii="Arial" w:hAnsi="Arial" w:hint="default"/>
      </w:rPr>
    </w:lvl>
    <w:lvl w:ilvl="2" w:tplc="4F9EC320" w:tentative="1">
      <w:start w:val="1"/>
      <w:numFmt w:val="bullet"/>
      <w:lvlText w:val="-"/>
      <w:lvlJc w:val="left"/>
      <w:pPr>
        <w:tabs>
          <w:tab w:val="num" w:pos="2160"/>
        </w:tabs>
        <w:ind w:left="2160" w:hanging="360"/>
      </w:pPr>
      <w:rPr>
        <w:rFonts w:ascii="Arial" w:hAnsi="Arial" w:hint="default"/>
      </w:rPr>
    </w:lvl>
    <w:lvl w:ilvl="3" w:tplc="27321F82" w:tentative="1">
      <w:start w:val="1"/>
      <w:numFmt w:val="bullet"/>
      <w:lvlText w:val="-"/>
      <w:lvlJc w:val="left"/>
      <w:pPr>
        <w:tabs>
          <w:tab w:val="num" w:pos="2880"/>
        </w:tabs>
        <w:ind w:left="2880" w:hanging="360"/>
      </w:pPr>
      <w:rPr>
        <w:rFonts w:ascii="Arial" w:hAnsi="Arial" w:hint="default"/>
      </w:rPr>
    </w:lvl>
    <w:lvl w:ilvl="4" w:tplc="091859B8" w:tentative="1">
      <w:start w:val="1"/>
      <w:numFmt w:val="bullet"/>
      <w:lvlText w:val="-"/>
      <w:lvlJc w:val="left"/>
      <w:pPr>
        <w:tabs>
          <w:tab w:val="num" w:pos="3600"/>
        </w:tabs>
        <w:ind w:left="3600" w:hanging="360"/>
      </w:pPr>
      <w:rPr>
        <w:rFonts w:ascii="Arial" w:hAnsi="Arial" w:hint="default"/>
      </w:rPr>
    </w:lvl>
    <w:lvl w:ilvl="5" w:tplc="71F069B8" w:tentative="1">
      <w:start w:val="1"/>
      <w:numFmt w:val="bullet"/>
      <w:lvlText w:val="-"/>
      <w:lvlJc w:val="left"/>
      <w:pPr>
        <w:tabs>
          <w:tab w:val="num" w:pos="4320"/>
        </w:tabs>
        <w:ind w:left="4320" w:hanging="360"/>
      </w:pPr>
      <w:rPr>
        <w:rFonts w:ascii="Arial" w:hAnsi="Arial" w:hint="default"/>
      </w:rPr>
    </w:lvl>
    <w:lvl w:ilvl="6" w:tplc="30B4D69C" w:tentative="1">
      <w:start w:val="1"/>
      <w:numFmt w:val="bullet"/>
      <w:lvlText w:val="-"/>
      <w:lvlJc w:val="left"/>
      <w:pPr>
        <w:tabs>
          <w:tab w:val="num" w:pos="5040"/>
        </w:tabs>
        <w:ind w:left="5040" w:hanging="360"/>
      </w:pPr>
      <w:rPr>
        <w:rFonts w:ascii="Arial" w:hAnsi="Arial" w:hint="default"/>
      </w:rPr>
    </w:lvl>
    <w:lvl w:ilvl="7" w:tplc="A0F2DD50" w:tentative="1">
      <w:start w:val="1"/>
      <w:numFmt w:val="bullet"/>
      <w:lvlText w:val="-"/>
      <w:lvlJc w:val="left"/>
      <w:pPr>
        <w:tabs>
          <w:tab w:val="num" w:pos="5760"/>
        </w:tabs>
        <w:ind w:left="5760" w:hanging="360"/>
      </w:pPr>
      <w:rPr>
        <w:rFonts w:ascii="Arial" w:hAnsi="Arial" w:hint="default"/>
      </w:rPr>
    </w:lvl>
    <w:lvl w:ilvl="8" w:tplc="FA58AF06" w:tentative="1">
      <w:start w:val="1"/>
      <w:numFmt w:val="bullet"/>
      <w:lvlText w:val="-"/>
      <w:lvlJc w:val="left"/>
      <w:pPr>
        <w:tabs>
          <w:tab w:val="num" w:pos="6480"/>
        </w:tabs>
        <w:ind w:left="6480" w:hanging="360"/>
      </w:pPr>
      <w:rPr>
        <w:rFonts w:ascii="Arial" w:hAnsi="Arial" w:hint="default"/>
      </w:rPr>
    </w:lvl>
  </w:abstractNum>
  <w:abstractNum w:abstractNumId="20">
    <w:nsid w:val="78C9126C"/>
    <w:multiLevelType w:val="hybridMultilevel"/>
    <w:tmpl w:val="C1C43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7"/>
  </w:num>
  <w:num w:numId="5">
    <w:abstractNumId w:val="17"/>
  </w:num>
  <w:num w:numId="6">
    <w:abstractNumId w:val="20"/>
  </w:num>
  <w:num w:numId="7">
    <w:abstractNumId w:val="8"/>
  </w:num>
  <w:num w:numId="8">
    <w:abstractNumId w:val="18"/>
  </w:num>
  <w:num w:numId="9">
    <w:abstractNumId w:val="6"/>
  </w:num>
  <w:num w:numId="10">
    <w:abstractNumId w:val="14"/>
  </w:num>
  <w:num w:numId="11">
    <w:abstractNumId w:val="12"/>
  </w:num>
  <w:num w:numId="12">
    <w:abstractNumId w:val="10"/>
  </w:num>
  <w:num w:numId="13">
    <w:abstractNumId w:val="9"/>
  </w:num>
  <w:num w:numId="14">
    <w:abstractNumId w:val="5"/>
  </w:num>
  <w:num w:numId="15">
    <w:abstractNumId w:val="2"/>
  </w:num>
  <w:num w:numId="16">
    <w:abstractNumId w:val="4"/>
  </w:num>
  <w:num w:numId="17">
    <w:abstractNumId w:val="19"/>
  </w:num>
  <w:num w:numId="18">
    <w:abstractNumId w:val="13"/>
  </w:num>
  <w:num w:numId="19">
    <w:abstractNumId w:val="1"/>
  </w:num>
  <w:num w:numId="20">
    <w:abstractNumId w:val="3"/>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van der Waart">
    <w15:presenceInfo w15:providerId="Windows Live" w15:userId="b6ce89bf7a5f9165"/>
  </w15:person>
  <w15:person w15:author="Wiebren van Stralen">
    <w15:presenceInfo w15:providerId="Windows Live" w15:userId="8af7b29f718ba003"/>
  </w15:person>
  <w15:person w15:author="Theo Boelens">
    <w15:presenceInfo w15:providerId="AD" w15:userId="S-1-5-21-35039319-3532494546-551659618-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16"/>
    <w:rsid w:val="000E2FE4"/>
    <w:rsid w:val="0013493E"/>
    <w:rsid w:val="00196DF8"/>
    <w:rsid w:val="001A563A"/>
    <w:rsid w:val="001D66FC"/>
    <w:rsid w:val="00210542"/>
    <w:rsid w:val="002710D2"/>
    <w:rsid w:val="002A78F7"/>
    <w:rsid w:val="002C6354"/>
    <w:rsid w:val="002F3C52"/>
    <w:rsid w:val="002F6F8F"/>
    <w:rsid w:val="003778F2"/>
    <w:rsid w:val="00392312"/>
    <w:rsid w:val="003B233E"/>
    <w:rsid w:val="003B52D6"/>
    <w:rsid w:val="003D226A"/>
    <w:rsid w:val="003E1588"/>
    <w:rsid w:val="003F166A"/>
    <w:rsid w:val="00446DDF"/>
    <w:rsid w:val="00473383"/>
    <w:rsid w:val="0048452C"/>
    <w:rsid w:val="004915F3"/>
    <w:rsid w:val="004B6D31"/>
    <w:rsid w:val="004E5C05"/>
    <w:rsid w:val="00525C2B"/>
    <w:rsid w:val="00541586"/>
    <w:rsid w:val="0056791E"/>
    <w:rsid w:val="005A6E25"/>
    <w:rsid w:val="005C7ED7"/>
    <w:rsid w:val="005F7116"/>
    <w:rsid w:val="006252D1"/>
    <w:rsid w:val="006579F6"/>
    <w:rsid w:val="006B5670"/>
    <w:rsid w:val="007521B8"/>
    <w:rsid w:val="00755EEC"/>
    <w:rsid w:val="00757B31"/>
    <w:rsid w:val="007A1EFB"/>
    <w:rsid w:val="007B2BEB"/>
    <w:rsid w:val="007E6FBB"/>
    <w:rsid w:val="00841F28"/>
    <w:rsid w:val="00846333"/>
    <w:rsid w:val="00893CED"/>
    <w:rsid w:val="008A73C9"/>
    <w:rsid w:val="008D006B"/>
    <w:rsid w:val="009600AC"/>
    <w:rsid w:val="00973A8B"/>
    <w:rsid w:val="00A97D9D"/>
    <w:rsid w:val="00AA255D"/>
    <w:rsid w:val="00AB69C8"/>
    <w:rsid w:val="00B513CF"/>
    <w:rsid w:val="00BE5F32"/>
    <w:rsid w:val="00BF6926"/>
    <w:rsid w:val="00C1415A"/>
    <w:rsid w:val="00C32AF3"/>
    <w:rsid w:val="00C64ABB"/>
    <w:rsid w:val="00C94CE3"/>
    <w:rsid w:val="00D020D3"/>
    <w:rsid w:val="00D50298"/>
    <w:rsid w:val="00D56899"/>
    <w:rsid w:val="00D6770E"/>
    <w:rsid w:val="00DC72EB"/>
    <w:rsid w:val="00DE10EF"/>
    <w:rsid w:val="00E375AD"/>
    <w:rsid w:val="00EA151B"/>
    <w:rsid w:val="00F63ECD"/>
    <w:rsid w:val="00F9303A"/>
    <w:rsid w:val="00FB2932"/>
    <w:rsid w:val="00FC56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1C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116"/>
    <w:pPr>
      <w:spacing w:after="160" w:line="259" w:lineRule="auto"/>
    </w:pPr>
    <w:rPr>
      <w:rFonts w:eastAsiaTheme="minorHAnsi"/>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116"/>
    <w:rPr>
      <w:rFonts w:eastAsiaTheme="minorHAnsi"/>
      <w:sz w:val="22"/>
      <w:szCs w:val="22"/>
      <w:lang w:val="en-GB" w:eastAsia="en-US"/>
    </w:rPr>
  </w:style>
  <w:style w:type="paragraph" w:styleId="Voettekst">
    <w:name w:val="footer"/>
    <w:basedOn w:val="Standaard"/>
    <w:link w:val="VoettekstChar"/>
    <w:uiPriority w:val="99"/>
    <w:unhideWhenUsed/>
    <w:rsid w:val="005F7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116"/>
    <w:rPr>
      <w:rFonts w:eastAsiaTheme="minorHAnsi"/>
      <w:sz w:val="22"/>
      <w:szCs w:val="22"/>
      <w:lang w:val="en-GB" w:eastAsia="en-US"/>
    </w:rPr>
  </w:style>
  <w:style w:type="paragraph" w:styleId="Lijstalinea">
    <w:name w:val="List Paragraph"/>
    <w:basedOn w:val="Standaard"/>
    <w:uiPriority w:val="34"/>
    <w:qFormat/>
    <w:rsid w:val="005F7116"/>
    <w:pPr>
      <w:ind w:left="720"/>
      <w:contextualSpacing/>
    </w:pPr>
  </w:style>
  <w:style w:type="character" w:styleId="Hyperlink">
    <w:name w:val="Hyperlink"/>
    <w:basedOn w:val="Standaardalinea-lettertype"/>
    <w:uiPriority w:val="99"/>
    <w:unhideWhenUsed/>
    <w:rsid w:val="005F7116"/>
    <w:rPr>
      <w:color w:val="0000FF" w:themeColor="hyperlink"/>
      <w:u w:val="single"/>
    </w:rPr>
  </w:style>
  <w:style w:type="character" w:styleId="Verwijzingopmerking">
    <w:name w:val="annotation reference"/>
    <w:basedOn w:val="Standaardalinea-lettertype"/>
    <w:uiPriority w:val="99"/>
    <w:semiHidden/>
    <w:unhideWhenUsed/>
    <w:rsid w:val="005F7116"/>
    <w:rPr>
      <w:sz w:val="16"/>
      <w:szCs w:val="16"/>
    </w:rPr>
  </w:style>
  <w:style w:type="paragraph" w:styleId="Tekstopmerking">
    <w:name w:val="annotation text"/>
    <w:basedOn w:val="Standaard"/>
    <w:link w:val="TekstopmerkingChar"/>
    <w:uiPriority w:val="99"/>
    <w:semiHidden/>
    <w:unhideWhenUsed/>
    <w:rsid w:val="005F71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116"/>
    <w:rPr>
      <w:rFonts w:eastAsiaTheme="minorHAnsi"/>
      <w:sz w:val="20"/>
      <w:szCs w:val="20"/>
      <w:lang w:val="en-GB" w:eastAsia="en-US"/>
    </w:rPr>
  </w:style>
  <w:style w:type="paragraph" w:styleId="Voetnoottekst">
    <w:name w:val="footnote text"/>
    <w:basedOn w:val="Standaard"/>
    <w:link w:val="VoetnoottekstChar"/>
    <w:uiPriority w:val="99"/>
    <w:semiHidden/>
    <w:unhideWhenUsed/>
    <w:rsid w:val="005F71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7116"/>
    <w:rPr>
      <w:rFonts w:eastAsiaTheme="minorHAnsi"/>
      <w:sz w:val="20"/>
      <w:szCs w:val="20"/>
      <w:lang w:val="en-GB" w:eastAsia="en-US"/>
    </w:rPr>
  </w:style>
  <w:style w:type="character" w:styleId="Voetnootmarkering">
    <w:name w:val="footnote reference"/>
    <w:basedOn w:val="Standaardalinea-lettertype"/>
    <w:uiPriority w:val="99"/>
    <w:semiHidden/>
    <w:unhideWhenUsed/>
    <w:rsid w:val="005F7116"/>
    <w:rPr>
      <w:vertAlign w:val="superscript"/>
    </w:rPr>
  </w:style>
  <w:style w:type="paragraph" w:styleId="Ballontekst">
    <w:name w:val="Balloon Text"/>
    <w:basedOn w:val="Standaard"/>
    <w:link w:val="BallontekstChar"/>
    <w:uiPriority w:val="99"/>
    <w:semiHidden/>
    <w:unhideWhenUsed/>
    <w:rsid w:val="005F711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7116"/>
    <w:rPr>
      <w:rFonts w:ascii="Lucida Grande" w:eastAsiaTheme="minorHAnsi" w:hAnsi="Lucida Grande" w:cs="Lucida Grande"/>
      <w:sz w:val="18"/>
      <w:szCs w:val="18"/>
      <w:lang w:val="en-GB" w:eastAsia="en-US"/>
    </w:rPr>
  </w:style>
  <w:style w:type="paragraph" w:styleId="Onderwerpvanopmerking">
    <w:name w:val="annotation subject"/>
    <w:basedOn w:val="Tekstopmerking"/>
    <w:next w:val="Tekstopmerking"/>
    <w:link w:val="OnderwerpvanopmerkingChar"/>
    <w:uiPriority w:val="99"/>
    <w:semiHidden/>
    <w:unhideWhenUsed/>
    <w:rsid w:val="00E375AD"/>
    <w:rPr>
      <w:b/>
      <w:bCs/>
    </w:rPr>
  </w:style>
  <w:style w:type="character" w:customStyle="1" w:styleId="OnderwerpvanopmerkingChar">
    <w:name w:val="Onderwerp van opmerking Char"/>
    <w:basedOn w:val="TekstopmerkingChar"/>
    <w:link w:val="Onderwerpvanopmerking"/>
    <w:uiPriority w:val="99"/>
    <w:semiHidden/>
    <w:rsid w:val="00E375AD"/>
    <w:rPr>
      <w:rFonts w:eastAsiaTheme="minorHAnsi"/>
      <w:b/>
      <w:bCs/>
      <w:sz w:val="20"/>
      <w:szCs w:val="20"/>
      <w:lang w:val="en-GB" w:eastAsia="en-US"/>
    </w:rPr>
  </w:style>
  <w:style w:type="table" w:customStyle="1" w:styleId="Rastertabel1licht-Accent11">
    <w:name w:val="Rastertabel 1 licht - Accent 11"/>
    <w:basedOn w:val="Standaardtabel"/>
    <w:uiPriority w:val="46"/>
    <w:rsid w:val="002F3C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3923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116"/>
    <w:pPr>
      <w:spacing w:after="160" w:line="259" w:lineRule="auto"/>
    </w:pPr>
    <w:rPr>
      <w:rFonts w:eastAsiaTheme="minorHAnsi"/>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7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116"/>
    <w:rPr>
      <w:rFonts w:eastAsiaTheme="minorHAnsi"/>
      <w:sz w:val="22"/>
      <w:szCs w:val="22"/>
      <w:lang w:val="en-GB" w:eastAsia="en-US"/>
    </w:rPr>
  </w:style>
  <w:style w:type="paragraph" w:styleId="Voettekst">
    <w:name w:val="footer"/>
    <w:basedOn w:val="Standaard"/>
    <w:link w:val="VoettekstChar"/>
    <w:uiPriority w:val="99"/>
    <w:unhideWhenUsed/>
    <w:rsid w:val="005F7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116"/>
    <w:rPr>
      <w:rFonts w:eastAsiaTheme="minorHAnsi"/>
      <w:sz w:val="22"/>
      <w:szCs w:val="22"/>
      <w:lang w:val="en-GB" w:eastAsia="en-US"/>
    </w:rPr>
  </w:style>
  <w:style w:type="paragraph" w:styleId="Lijstalinea">
    <w:name w:val="List Paragraph"/>
    <w:basedOn w:val="Standaard"/>
    <w:uiPriority w:val="34"/>
    <w:qFormat/>
    <w:rsid w:val="005F7116"/>
    <w:pPr>
      <w:ind w:left="720"/>
      <w:contextualSpacing/>
    </w:pPr>
  </w:style>
  <w:style w:type="character" w:styleId="Hyperlink">
    <w:name w:val="Hyperlink"/>
    <w:basedOn w:val="Standaardalinea-lettertype"/>
    <w:uiPriority w:val="99"/>
    <w:unhideWhenUsed/>
    <w:rsid w:val="005F7116"/>
    <w:rPr>
      <w:color w:val="0000FF" w:themeColor="hyperlink"/>
      <w:u w:val="single"/>
    </w:rPr>
  </w:style>
  <w:style w:type="character" w:styleId="Verwijzingopmerking">
    <w:name w:val="annotation reference"/>
    <w:basedOn w:val="Standaardalinea-lettertype"/>
    <w:uiPriority w:val="99"/>
    <w:semiHidden/>
    <w:unhideWhenUsed/>
    <w:rsid w:val="005F7116"/>
    <w:rPr>
      <w:sz w:val="16"/>
      <w:szCs w:val="16"/>
    </w:rPr>
  </w:style>
  <w:style w:type="paragraph" w:styleId="Tekstopmerking">
    <w:name w:val="annotation text"/>
    <w:basedOn w:val="Standaard"/>
    <w:link w:val="TekstopmerkingChar"/>
    <w:uiPriority w:val="99"/>
    <w:semiHidden/>
    <w:unhideWhenUsed/>
    <w:rsid w:val="005F71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116"/>
    <w:rPr>
      <w:rFonts w:eastAsiaTheme="minorHAnsi"/>
      <w:sz w:val="20"/>
      <w:szCs w:val="20"/>
      <w:lang w:val="en-GB" w:eastAsia="en-US"/>
    </w:rPr>
  </w:style>
  <w:style w:type="paragraph" w:styleId="Voetnoottekst">
    <w:name w:val="footnote text"/>
    <w:basedOn w:val="Standaard"/>
    <w:link w:val="VoetnoottekstChar"/>
    <w:uiPriority w:val="99"/>
    <w:semiHidden/>
    <w:unhideWhenUsed/>
    <w:rsid w:val="005F71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7116"/>
    <w:rPr>
      <w:rFonts w:eastAsiaTheme="minorHAnsi"/>
      <w:sz w:val="20"/>
      <w:szCs w:val="20"/>
      <w:lang w:val="en-GB" w:eastAsia="en-US"/>
    </w:rPr>
  </w:style>
  <w:style w:type="character" w:styleId="Voetnootmarkering">
    <w:name w:val="footnote reference"/>
    <w:basedOn w:val="Standaardalinea-lettertype"/>
    <w:uiPriority w:val="99"/>
    <w:semiHidden/>
    <w:unhideWhenUsed/>
    <w:rsid w:val="005F7116"/>
    <w:rPr>
      <w:vertAlign w:val="superscript"/>
    </w:rPr>
  </w:style>
  <w:style w:type="paragraph" w:styleId="Ballontekst">
    <w:name w:val="Balloon Text"/>
    <w:basedOn w:val="Standaard"/>
    <w:link w:val="BallontekstChar"/>
    <w:uiPriority w:val="99"/>
    <w:semiHidden/>
    <w:unhideWhenUsed/>
    <w:rsid w:val="005F711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F7116"/>
    <w:rPr>
      <w:rFonts w:ascii="Lucida Grande" w:eastAsiaTheme="minorHAnsi" w:hAnsi="Lucida Grande" w:cs="Lucida Grande"/>
      <w:sz w:val="18"/>
      <w:szCs w:val="18"/>
      <w:lang w:val="en-GB" w:eastAsia="en-US"/>
    </w:rPr>
  </w:style>
  <w:style w:type="paragraph" w:styleId="Onderwerpvanopmerking">
    <w:name w:val="annotation subject"/>
    <w:basedOn w:val="Tekstopmerking"/>
    <w:next w:val="Tekstopmerking"/>
    <w:link w:val="OnderwerpvanopmerkingChar"/>
    <w:uiPriority w:val="99"/>
    <w:semiHidden/>
    <w:unhideWhenUsed/>
    <w:rsid w:val="00E375AD"/>
    <w:rPr>
      <w:b/>
      <w:bCs/>
    </w:rPr>
  </w:style>
  <w:style w:type="character" w:customStyle="1" w:styleId="OnderwerpvanopmerkingChar">
    <w:name w:val="Onderwerp van opmerking Char"/>
    <w:basedOn w:val="TekstopmerkingChar"/>
    <w:link w:val="Onderwerpvanopmerking"/>
    <w:uiPriority w:val="99"/>
    <w:semiHidden/>
    <w:rsid w:val="00E375AD"/>
    <w:rPr>
      <w:rFonts w:eastAsiaTheme="minorHAnsi"/>
      <w:b/>
      <w:bCs/>
      <w:sz w:val="20"/>
      <w:szCs w:val="20"/>
      <w:lang w:val="en-GB" w:eastAsia="en-US"/>
    </w:rPr>
  </w:style>
  <w:style w:type="table" w:customStyle="1" w:styleId="Rastertabel1licht-Accent11">
    <w:name w:val="Rastertabel 1 licht - Accent 11"/>
    <w:basedOn w:val="Standaardtabel"/>
    <w:uiPriority w:val="46"/>
    <w:rsid w:val="002F3C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392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1860">
      <w:bodyDiv w:val="1"/>
      <w:marLeft w:val="0"/>
      <w:marRight w:val="0"/>
      <w:marTop w:val="0"/>
      <w:marBottom w:val="0"/>
      <w:divBdr>
        <w:top w:val="none" w:sz="0" w:space="0" w:color="auto"/>
        <w:left w:val="none" w:sz="0" w:space="0" w:color="auto"/>
        <w:bottom w:val="none" w:sz="0" w:space="0" w:color="auto"/>
        <w:right w:val="none" w:sz="0" w:space="0" w:color="auto"/>
      </w:divBdr>
      <w:divsChild>
        <w:div w:id="1733577601">
          <w:marLeft w:val="446"/>
          <w:marRight w:val="0"/>
          <w:marTop w:val="0"/>
          <w:marBottom w:val="0"/>
          <w:divBdr>
            <w:top w:val="none" w:sz="0" w:space="0" w:color="auto"/>
            <w:left w:val="none" w:sz="0" w:space="0" w:color="auto"/>
            <w:bottom w:val="none" w:sz="0" w:space="0" w:color="auto"/>
            <w:right w:val="none" w:sz="0" w:space="0" w:color="auto"/>
          </w:divBdr>
        </w:div>
        <w:div w:id="393823155">
          <w:marLeft w:val="446"/>
          <w:marRight w:val="0"/>
          <w:marTop w:val="0"/>
          <w:marBottom w:val="0"/>
          <w:divBdr>
            <w:top w:val="none" w:sz="0" w:space="0" w:color="auto"/>
            <w:left w:val="none" w:sz="0" w:space="0" w:color="auto"/>
            <w:bottom w:val="none" w:sz="0" w:space="0" w:color="auto"/>
            <w:right w:val="none" w:sz="0" w:space="0" w:color="auto"/>
          </w:divBdr>
        </w:div>
        <w:div w:id="1098137552">
          <w:marLeft w:val="446"/>
          <w:marRight w:val="0"/>
          <w:marTop w:val="0"/>
          <w:marBottom w:val="0"/>
          <w:divBdr>
            <w:top w:val="none" w:sz="0" w:space="0" w:color="auto"/>
            <w:left w:val="none" w:sz="0" w:space="0" w:color="auto"/>
            <w:bottom w:val="none" w:sz="0" w:space="0" w:color="auto"/>
            <w:right w:val="none" w:sz="0" w:space="0" w:color="auto"/>
          </w:divBdr>
        </w:div>
        <w:div w:id="1481263050">
          <w:marLeft w:val="446"/>
          <w:marRight w:val="0"/>
          <w:marTop w:val="0"/>
          <w:marBottom w:val="0"/>
          <w:divBdr>
            <w:top w:val="none" w:sz="0" w:space="0" w:color="auto"/>
            <w:left w:val="none" w:sz="0" w:space="0" w:color="auto"/>
            <w:bottom w:val="none" w:sz="0" w:space="0" w:color="auto"/>
            <w:right w:val="none" w:sz="0" w:space="0" w:color="auto"/>
          </w:divBdr>
        </w:div>
        <w:div w:id="747924066">
          <w:marLeft w:val="446"/>
          <w:marRight w:val="0"/>
          <w:marTop w:val="0"/>
          <w:marBottom w:val="0"/>
          <w:divBdr>
            <w:top w:val="none" w:sz="0" w:space="0" w:color="auto"/>
            <w:left w:val="none" w:sz="0" w:space="0" w:color="auto"/>
            <w:bottom w:val="none" w:sz="0" w:space="0" w:color="auto"/>
            <w:right w:val="none" w:sz="0" w:space="0" w:color="auto"/>
          </w:divBdr>
        </w:div>
        <w:div w:id="1149715534">
          <w:marLeft w:val="446"/>
          <w:marRight w:val="0"/>
          <w:marTop w:val="0"/>
          <w:marBottom w:val="0"/>
          <w:divBdr>
            <w:top w:val="none" w:sz="0" w:space="0" w:color="auto"/>
            <w:left w:val="none" w:sz="0" w:space="0" w:color="auto"/>
            <w:bottom w:val="none" w:sz="0" w:space="0" w:color="auto"/>
            <w:right w:val="none" w:sz="0" w:space="0" w:color="auto"/>
          </w:divBdr>
        </w:div>
        <w:div w:id="295918330">
          <w:marLeft w:val="446"/>
          <w:marRight w:val="0"/>
          <w:marTop w:val="0"/>
          <w:marBottom w:val="0"/>
          <w:divBdr>
            <w:top w:val="none" w:sz="0" w:space="0" w:color="auto"/>
            <w:left w:val="none" w:sz="0" w:space="0" w:color="auto"/>
            <w:bottom w:val="none" w:sz="0" w:space="0" w:color="auto"/>
            <w:right w:val="none" w:sz="0" w:space="0" w:color="auto"/>
          </w:divBdr>
        </w:div>
        <w:div w:id="1874003932">
          <w:marLeft w:val="446"/>
          <w:marRight w:val="0"/>
          <w:marTop w:val="0"/>
          <w:marBottom w:val="0"/>
          <w:divBdr>
            <w:top w:val="none" w:sz="0" w:space="0" w:color="auto"/>
            <w:left w:val="none" w:sz="0" w:space="0" w:color="auto"/>
            <w:bottom w:val="none" w:sz="0" w:space="0" w:color="auto"/>
            <w:right w:val="none" w:sz="0" w:space="0" w:color="auto"/>
          </w:divBdr>
        </w:div>
        <w:div w:id="665672300">
          <w:marLeft w:val="446"/>
          <w:marRight w:val="0"/>
          <w:marTop w:val="0"/>
          <w:marBottom w:val="0"/>
          <w:divBdr>
            <w:top w:val="none" w:sz="0" w:space="0" w:color="auto"/>
            <w:left w:val="none" w:sz="0" w:space="0" w:color="auto"/>
            <w:bottom w:val="none" w:sz="0" w:space="0" w:color="auto"/>
            <w:right w:val="none" w:sz="0" w:space="0" w:color="auto"/>
          </w:divBdr>
        </w:div>
        <w:div w:id="1788431707">
          <w:marLeft w:val="446"/>
          <w:marRight w:val="0"/>
          <w:marTop w:val="0"/>
          <w:marBottom w:val="0"/>
          <w:divBdr>
            <w:top w:val="none" w:sz="0" w:space="0" w:color="auto"/>
            <w:left w:val="none" w:sz="0" w:space="0" w:color="auto"/>
            <w:bottom w:val="none" w:sz="0" w:space="0" w:color="auto"/>
            <w:right w:val="none" w:sz="0" w:space="0" w:color="auto"/>
          </w:divBdr>
        </w:div>
        <w:div w:id="414398357">
          <w:marLeft w:val="446"/>
          <w:marRight w:val="0"/>
          <w:marTop w:val="0"/>
          <w:marBottom w:val="0"/>
          <w:divBdr>
            <w:top w:val="none" w:sz="0" w:space="0" w:color="auto"/>
            <w:left w:val="none" w:sz="0" w:space="0" w:color="auto"/>
            <w:bottom w:val="none" w:sz="0" w:space="0" w:color="auto"/>
            <w:right w:val="none" w:sz="0" w:space="0" w:color="auto"/>
          </w:divBdr>
        </w:div>
      </w:divsChild>
    </w:div>
    <w:div w:id="54980732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04">
          <w:marLeft w:val="446"/>
          <w:marRight w:val="0"/>
          <w:marTop w:val="0"/>
          <w:marBottom w:val="0"/>
          <w:divBdr>
            <w:top w:val="none" w:sz="0" w:space="0" w:color="auto"/>
            <w:left w:val="none" w:sz="0" w:space="0" w:color="auto"/>
            <w:bottom w:val="none" w:sz="0" w:space="0" w:color="auto"/>
            <w:right w:val="none" w:sz="0" w:space="0" w:color="auto"/>
          </w:divBdr>
        </w:div>
        <w:div w:id="1609701550">
          <w:marLeft w:val="446"/>
          <w:marRight w:val="0"/>
          <w:marTop w:val="0"/>
          <w:marBottom w:val="0"/>
          <w:divBdr>
            <w:top w:val="none" w:sz="0" w:space="0" w:color="auto"/>
            <w:left w:val="none" w:sz="0" w:space="0" w:color="auto"/>
            <w:bottom w:val="none" w:sz="0" w:space="0" w:color="auto"/>
            <w:right w:val="none" w:sz="0" w:space="0" w:color="auto"/>
          </w:divBdr>
        </w:div>
        <w:div w:id="219095706">
          <w:marLeft w:val="446"/>
          <w:marRight w:val="0"/>
          <w:marTop w:val="0"/>
          <w:marBottom w:val="0"/>
          <w:divBdr>
            <w:top w:val="none" w:sz="0" w:space="0" w:color="auto"/>
            <w:left w:val="none" w:sz="0" w:space="0" w:color="auto"/>
            <w:bottom w:val="none" w:sz="0" w:space="0" w:color="auto"/>
            <w:right w:val="none" w:sz="0" w:space="0" w:color="auto"/>
          </w:divBdr>
        </w:div>
        <w:div w:id="1159224050">
          <w:marLeft w:val="446"/>
          <w:marRight w:val="0"/>
          <w:marTop w:val="0"/>
          <w:marBottom w:val="0"/>
          <w:divBdr>
            <w:top w:val="none" w:sz="0" w:space="0" w:color="auto"/>
            <w:left w:val="none" w:sz="0" w:space="0" w:color="auto"/>
            <w:bottom w:val="none" w:sz="0" w:space="0" w:color="auto"/>
            <w:right w:val="none" w:sz="0" w:space="0" w:color="auto"/>
          </w:divBdr>
        </w:div>
        <w:div w:id="245310879">
          <w:marLeft w:val="446"/>
          <w:marRight w:val="0"/>
          <w:marTop w:val="0"/>
          <w:marBottom w:val="0"/>
          <w:divBdr>
            <w:top w:val="none" w:sz="0" w:space="0" w:color="auto"/>
            <w:left w:val="none" w:sz="0" w:space="0" w:color="auto"/>
            <w:bottom w:val="none" w:sz="0" w:space="0" w:color="auto"/>
            <w:right w:val="none" w:sz="0" w:space="0" w:color="auto"/>
          </w:divBdr>
        </w:div>
        <w:div w:id="1745302203">
          <w:marLeft w:val="446"/>
          <w:marRight w:val="0"/>
          <w:marTop w:val="0"/>
          <w:marBottom w:val="0"/>
          <w:divBdr>
            <w:top w:val="none" w:sz="0" w:space="0" w:color="auto"/>
            <w:left w:val="none" w:sz="0" w:space="0" w:color="auto"/>
            <w:bottom w:val="none" w:sz="0" w:space="0" w:color="auto"/>
            <w:right w:val="none" w:sz="0" w:space="0" w:color="auto"/>
          </w:divBdr>
        </w:div>
        <w:div w:id="280117134">
          <w:marLeft w:val="446"/>
          <w:marRight w:val="0"/>
          <w:marTop w:val="0"/>
          <w:marBottom w:val="0"/>
          <w:divBdr>
            <w:top w:val="none" w:sz="0" w:space="0" w:color="auto"/>
            <w:left w:val="none" w:sz="0" w:space="0" w:color="auto"/>
            <w:bottom w:val="none" w:sz="0" w:space="0" w:color="auto"/>
            <w:right w:val="none" w:sz="0" w:space="0" w:color="auto"/>
          </w:divBdr>
        </w:div>
        <w:div w:id="1540052825">
          <w:marLeft w:val="446"/>
          <w:marRight w:val="0"/>
          <w:marTop w:val="0"/>
          <w:marBottom w:val="0"/>
          <w:divBdr>
            <w:top w:val="none" w:sz="0" w:space="0" w:color="auto"/>
            <w:left w:val="none" w:sz="0" w:space="0" w:color="auto"/>
            <w:bottom w:val="none" w:sz="0" w:space="0" w:color="auto"/>
            <w:right w:val="none" w:sz="0" w:space="0" w:color="auto"/>
          </w:divBdr>
        </w:div>
        <w:div w:id="564797871">
          <w:marLeft w:val="446"/>
          <w:marRight w:val="0"/>
          <w:marTop w:val="0"/>
          <w:marBottom w:val="0"/>
          <w:divBdr>
            <w:top w:val="none" w:sz="0" w:space="0" w:color="auto"/>
            <w:left w:val="none" w:sz="0" w:space="0" w:color="auto"/>
            <w:bottom w:val="none" w:sz="0" w:space="0" w:color="auto"/>
            <w:right w:val="none" w:sz="0" w:space="0" w:color="auto"/>
          </w:divBdr>
        </w:div>
        <w:div w:id="531265938">
          <w:marLeft w:val="446"/>
          <w:marRight w:val="0"/>
          <w:marTop w:val="0"/>
          <w:marBottom w:val="0"/>
          <w:divBdr>
            <w:top w:val="none" w:sz="0" w:space="0" w:color="auto"/>
            <w:left w:val="none" w:sz="0" w:space="0" w:color="auto"/>
            <w:bottom w:val="none" w:sz="0" w:space="0" w:color="auto"/>
            <w:right w:val="none" w:sz="0" w:space="0" w:color="auto"/>
          </w:divBdr>
        </w:div>
        <w:div w:id="1220552399">
          <w:marLeft w:val="446"/>
          <w:marRight w:val="0"/>
          <w:marTop w:val="0"/>
          <w:marBottom w:val="0"/>
          <w:divBdr>
            <w:top w:val="none" w:sz="0" w:space="0" w:color="auto"/>
            <w:left w:val="none" w:sz="0" w:space="0" w:color="auto"/>
            <w:bottom w:val="none" w:sz="0" w:space="0" w:color="auto"/>
            <w:right w:val="none" w:sz="0" w:space="0" w:color="auto"/>
          </w:divBdr>
        </w:div>
      </w:divsChild>
    </w:div>
    <w:div w:id="703019455">
      <w:bodyDiv w:val="1"/>
      <w:marLeft w:val="0"/>
      <w:marRight w:val="0"/>
      <w:marTop w:val="0"/>
      <w:marBottom w:val="0"/>
      <w:divBdr>
        <w:top w:val="none" w:sz="0" w:space="0" w:color="auto"/>
        <w:left w:val="none" w:sz="0" w:space="0" w:color="auto"/>
        <w:bottom w:val="none" w:sz="0" w:space="0" w:color="auto"/>
        <w:right w:val="none" w:sz="0" w:space="0" w:color="auto"/>
      </w:divBdr>
      <w:divsChild>
        <w:div w:id="1560939457">
          <w:marLeft w:val="446"/>
          <w:marRight w:val="0"/>
          <w:marTop w:val="0"/>
          <w:marBottom w:val="0"/>
          <w:divBdr>
            <w:top w:val="none" w:sz="0" w:space="0" w:color="auto"/>
            <w:left w:val="none" w:sz="0" w:space="0" w:color="auto"/>
            <w:bottom w:val="none" w:sz="0" w:space="0" w:color="auto"/>
            <w:right w:val="none" w:sz="0" w:space="0" w:color="auto"/>
          </w:divBdr>
        </w:div>
        <w:div w:id="852646531">
          <w:marLeft w:val="446"/>
          <w:marRight w:val="0"/>
          <w:marTop w:val="0"/>
          <w:marBottom w:val="0"/>
          <w:divBdr>
            <w:top w:val="none" w:sz="0" w:space="0" w:color="auto"/>
            <w:left w:val="none" w:sz="0" w:space="0" w:color="auto"/>
            <w:bottom w:val="none" w:sz="0" w:space="0" w:color="auto"/>
            <w:right w:val="none" w:sz="0" w:space="0" w:color="auto"/>
          </w:divBdr>
        </w:div>
        <w:div w:id="1461223004">
          <w:marLeft w:val="446"/>
          <w:marRight w:val="0"/>
          <w:marTop w:val="0"/>
          <w:marBottom w:val="0"/>
          <w:divBdr>
            <w:top w:val="none" w:sz="0" w:space="0" w:color="auto"/>
            <w:left w:val="none" w:sz="0" w:space="0" w:color="auto"/>
            <w:bottom w:val="none" w:sz="0" w:space="0" w:color="auto"/>
            <w:right w:val="none" w:sz="0" w:space="0" w:color="auto"/>
          </w:divBdr>
        </w:div>
        <w:div w:id="754207916">
          <w:marLeft w:val="446"/>
          <w:marRight w:val="0"/>
          <w:marTop w:val="0"/>
          <w:marBottom w:val="0"/>
          <w:divBdr>
            <w:top w:val="none" w:sz="0" w:space="0" w:color="auto"/>
            <w:left w:val="none" w:sz="0" w:space="0" w:color="auto"/>
            <w:bottom w:val="none" w:sz="0" w:space="0" w:color="auto"/>
            <w:right w:val="none" w:sz="0" w:space="0" w:color="auto"/>
          </w:divBdr>
        </w:div>
        <w:div w:id="1077436549">
          <w:marLeft w:val="446"/>
          <w:marRight w:val="0"/>
          <w:marTop w:val="0"/>
          <w:marBottom w:val="0"/>
          <w:divBdr>
            <w:top w:val="none" w:sz="0" w:space="0" w:color="auto"/>
            <w:left w:val="none" w:sz="0" w:space="0" w:color="auto"/>
            <w:bottom w:val="none" w:sz="0" w:space="0" w:color="auto"/>
            <w:right w:val="none" w:sz="0" w:space="0" w:color="auto"/>
          </w:divBdr>
        </w:div>
        <w:div w:id="1199857877">
          <w:marLeft w:val="446"/>
          <w:marRight w:val="0"/>
          <w:marTop w:val="0"/>
          <w:marBottom w:val="0"/>
          <w:divBdr>
            <w:top w:val="none" w:sz="0" w:space="0" w:color="auto"/>
            <w:left w:val="none" w:sz="0" w:space="0" w:color="auto"/>
            <w:bottom w:val="none" w:sz="0" w:space="0" w:color="auto"/>
            <w:right w:val="none" w:sz="0" w:space="0" w:color="auto"/>
          </w:divBdr>
        </w:div>
        <w:div w:id="233128405">
          <w:marLeft w:val="446"/>
          <w:marRight w:val="0"/>
          <w:marTop w:val="0"/>
          <w:marBottom w:val="0"/>
          <w:divBdr>
            <w:top w:val="none" w:sz="0" w:space="0" w:color="auto"/>
            <w:left w:val="none" w:sz="0" w:space="0" w:color="auto"/>
            <w:bottom w:val="none" w:sz="0" w:space="0" w:color="auto"/>
            <w:right w:val="none" w:sz="0" w:space="0" w:color="auto"/>
          </w:divBdr>
        </w:div>
        <w:div w:id="1500149012">
          <w:marLeft w:val="446"/>
          <w:marRight w:val="0"/>
          <w:marTop w:val="0"/>
          <w:marBottom w:val="0"/>
          <w:divBdr>
            <w:top w:val="none" w:sz="0" w:space="0" w:color="auto"/>
            <w:left w:val="none" w:sz="0" w:space="0" w:color="auto"/>
            <w:bottom w:val="none" w:sz="0" w:space="0" w:color="auto"/>
            <w:right w:val="none" w:sz="0" w:space="0" w:color="auto"/>
          </w:divBdr>
        </w:div>
        <w:div w:id="1923559709">
          <w:marLeft w:val="446"/>
          <w:marRight w:val="0"/>
          <w:marTop w:val="0"/>
          <w:marBottom w:val="0"/>
          <w:divBdr>
            <w:top w:val="none" w:sz="0" w:space="0" w:color="auto"/>
            <w:left w:val="none" w:sz="0" w:space="0" w:color="auto"/>
            <w:bottom w:val="none" w:sz="0" w:space="0" w:color="auto"/>
            <w:right w:val="none" w:sz="0" w:space="0" w:color="auto"/>
          </w:divBdr>
        </w:div>
        <w:div w:id="1913349975">
          <w:marLeft w:val="446"/>
          <w:marRight w:val="0"/>
          <w:marTop w:val="0"/>
          <w:marBottom w:val="0"/>
          <w:divBdr>
            <w:top w:val="none" w:sz="0" w:space="0" w:color="auto"/>
            <w:left w:val="none" w:sz="0" w:space="0" w:color="auto"/>
            <w:bottom w:val="none" w:sz="0" w:space="0" w:color="auto"/>
            <w:right w:val="none" w:sz="0" w:space="0" w:color="auto"/>
          </w:divBdr>
        </w:div>
        <w:div w:id="63796484">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dn.khn.nl/media/Corona/Documenten/Protocol/Protocol-Heropening-Horeca-KHN-versie-22-mei-2020.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wd.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uivensportbond.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BA72-C47D-48B7-9BBF-B2B1B8B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13841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OGD</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dc:creator>
  <cp:lastModifiedBy>René Dalmolen</cp:lastModifiedBy>
  <cp:revision>2</cp:revision>
  <cp:lastPrinted>2020-05-05T20:04:00Z</cp:lastPrinted>
  <dcterms:created xsi:type="dcterms:W3CDTF">2020-06-26T12:18:00Z</dcterms:created>
  <dcterms:modified xsi:type="dcterms:W3CDTF">2020-06-26T12:18:00Z</dcterms:modified>
</cp:coreProperties>
</file>